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A180" w14:textId="77777777" w:rsidR="0089496A" w:rsidRPr="0089496A" w:rsidRDefault="0089496A" w:rsidP="003F2CB5">
      <w:pPr>
        <w:spacing w:after="0"/>
        <w:jc w:val="center"/>
        <w:rPr>
          <w:rFonts w:eastAsiaTheme="minorEastAsia" w:cstheme="minorHAnsi"/>
          <w:b/>
          <w:sz w:val="28"/>
          <w:szCs w:val="24"/>
          <w:lang w:eastAsia="pl-PL"/>
        </w:rPr>
      </w:pPr>
      <w:r w:rsidRPr="0089496A">
        <w:rPr>
          <w:rFonts w:eastAsiaTheme="minorEastAsia" w:cstheme="minorHAnsi"/>
          <w:b/>
          <w:sz w:val="28"/>
          <w:szCs w:val="24"/>
          <w:lang w:eastAsia="pl-PL"/>
        </w:rPr>
        <w:t xml:space="preserve">ZAWIADOMIENIE </w:t>
      </w:r>
    </w:p>
    <w:p w14:paraId="43088424" w14:textId="77777777" w:rsidR="0089496A" w:rsidRPr="0089496A" w:rsidRDefault="0089496A" w:rsidP="003F2CB5">
      <w:pPr>
        <w:spacing w:after="0"/>
        <w:jc w:val="center"/>
        <w:rPr>
          <w:rFonts w:eastAsiaTheme="minorEastAsia" w:cstheme="minorHAnsi"/>
          <w:b/>
          <w:sz w:val="28"/>
          <w:szCs w:val="24"/>
          <w:lang w:eastAsia="pl-PL"/>
        </w:rPr>
      </w:pPr>
      <w:r w:rsidRPr="0089496A">
        <w:rPr>
          <w:rFonts w:eastAsiaTheme="minorEastAsia" w:cstheme="minorHAnsi"/>
          <w:b/>
          <w:sz w:val="28"/>
          <w:szCs w:val="24"/>
          <w:lang w:eastAsia="pl-PL"/>
        </w:rPr>
        <w:t xml:space="preserve">w sprawie wykazu kąpielisk na terenie </w:t>
      </w:r>
    </w:p>
    <w:p w14:paraId="38C22E59" w14:textId="025F1A45" w:rsidR="0089496A" w:rsidRPr="0089496A" w:rsidRDefault="00656A14" w:rsidP="003F2CB5">
      <w:pPr>
        <w:spacing w:after="0"/>
        <w:jc w:val="center"/>
        <w:rPr>
          <w:rFonts w:eastAsiaTheme="minorEastAsia" w:cstheme="minorHAnsi"/>
          <w:b/>
          <w:sz w:val="28"/>
          <w:szCs w:val="24"/>
          <w:lang w:eastAsia="pl-PL"/>
        </w:rPr>
      </w:pPr>
      <w:r>
        <w:rPr>
          <w:rFonts w:eastAsiaTheme="minorEastAsia" w:cstheme="minorHAnsi"/>
          <w:b/>
          <w:sz w:val="28"/>
          <w:szCs w:val="24"/>
          <w:lang w:eastAsia="pl-PL"/>
        </w:rPr>
        <w:t>G</w:t>
      </w:r>
      <w:r w:rsidR="0089496A" w:rsidRPr="0089496A">
        <w:rPr>
          <w:rFonts w:eastAsiaTheme="minorEastAsia" w:cstheme="minorHAnsi"/>
          <w:b/>
          <w:sz w:val="28"/>
          <w:szCs w:val="24"/>
          <w:lang w:eastAsia="pl-PL"/>
        </w:rPr>
        <w:t xml:space="preserve">miny Książ Wlkp. </w:t>
      </w:r>
      <w:r w:rsidR="0089496A" w:rsidRPr="003F2CB5">
        <w:rPr>
          <w:rFonts w:eastAsiaTheme="minorEastAsia" w:cstheme="minorHAnsi"/>
          <w:b/>
          <w:sz w:val="28"/>
          <w:szCs w:val="24"/>
          <w:lang w:eastAsia="pl-PL"/>
        </w:rPr>
        <w:t>w</w:t>
      </w:r>
      <w:r w:rsidR="0089496A" w:rsidRPr="0089496A">
        <w:rPr>
          <w:rFonts w:eastAsiaTheme="minorEastAsia" w:cstheme="minorHAnsi"/>
          <w:b/>
          <w:sz w:val="28"/>
          <w:szCs w:val="24"/>
          <w:lang w:eastAsia="pl-PL"/>
        </w:rPr>
        <w:t xml:space="preserve"> 202</w:t>
      </w:r>
      <w:r w:rsidR="00B60656">
        <w:rPr>
          <w:rFonts w:eastAsiaTheme="minorEastAsia" w:cstheme="minorHAnsi"/>
          <w:b/>
          <w:sz w:val="28"/>
          <w:szCs w:val="24"/>
          <w:lang w:eastAsia="pl-PL"/>
        </w:rPr>
        <w:t>4</w:t>
      </w:r>
      <w:r w:rsidR="0089496A" w:rsidRPr="0089496A">
        <w:rPr>
          <w:rFonts w:eastAsiaTheme="minorEastAsia" w:cstheme="minorHAnsi"/>
          <w:b/>
          <w:sz w:val="28"/>
          <w:szCs w:val="24"/>
          <w:lang w:eastAsia="pl-PL"/>
        </w:rPr>
        <w:t xml:space="preserve"> roku</w:t>
      </w:r>
    </w:p>
    <w:p w14:paraId="0C78DAEF" w14:textId="77777777" w:rsidR="0089496A" w:rsidRPr="0089496A" w:rsidRDefault="0089496A" w:rsidP="003F2CB5">
      <w:pPr>
        <w:spacing w:after="0" w:line="360" w:lineRule="auto"/>
        <w:jc w:val="both"/>
        <w:rPr>
          <w:rFonts w:eastAsiaTheme="minorEastAsia" w:cstheme="minorHAnsi"/>
          <w:sz w:val="28"/>
          <w:szCs w:val="24"/>
          <w:lang w:eastAsia="pl-PL"/>
        </w:rPr>
      </w:pPr>
    </w:p>
    <w:p w14:paraId="1373CB0F" w14:textId="61F50461" w:rsidR="0089496A" w:rsidRPr="00656A14" w:rsidRDefault="0089496A" w:rsidP="003F2CB5">
      <w:pPr>
        <w:spacing w:after="0" w:line="360" w:lineRule="auto"/>
        <w:jc w:val="both"/>
        <w:rPr>
          <w:rFonts w:eastAsiaTheme="minorEastAsia" w:cstheme="minorHAnsi"/>
          <w:i/>
          <w:sz w:val="24"/>
          <w:szCs w:val="24"/>
          <w:lang w:eastAsia="pl-PL"/>
        </w:rPr>
      </w:pPr>
      <w:r w:rsidRPr="0089496A">
        <w:rPr>
          <w:rFonts w:eastAsiaTheme="minorEastAsia" w:cstheme="minorHAnsi"/>
          <w:sz w:val="24"/>
          <w:szCs w:val="24"/>
          <w:lang w:eastAsia="pl-PL"/>
        </w:rPr>
        <w:tab/>
        <w:t xml:space="preserve">Na podstawie art. 37 ust. 10 w związku z art. 37 ust. 8 ustawy z dnia 20 lipca 2017 </w:t>
      </w:r>
      <w:r w:rsidR="00656A14">
        <w:rPr>
          <w:rFonts w:eastAsiaTheme="minorEastAsia" w:cstheme="minorHAnsi"/>
          <w:sz w:val="24"/>
          <w:szCs w:val="24"/>
          <w:lang w:eastAsia="pl-PL"/>
        </w:rPr>
        <w:t xml:space="preserve">r. </w:t>
      </w:r>
      <w:r w:rsidR="00656A14">
        <w:rPr>
          <w:rFonts w:eastAsiaTheme="minorEastAsia" w:cstheme="minorHAnsi"/>
          <w:sz w:val="24"/>
          <w:szCs w:val="24"/>
          <w:lang w:eastAsia="pl-PL"/>
        </w:rPr>
        <w:br/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– </w:t>
      </w:r>
      <w:r w:rsidRPr="0089496A">
        <w:rPr>
          <w:rFonts w:eastAsiaTheme="minorEastAsia" w:cstheme="minorHAnsi"/>
          <w:i/>
          <w:sz w:val="24"/>
          <w:szCs w:val="24"/>
          <w:lang w:eastAsia="pl-PL"/>
        </w:rPr>
        <w:t>Prawo wodne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 (</w:t>
      </w:r>
      <w:r w:rsidRPr="0089496A">
        <w:rPr>
          <w:rFonts w:cstheme="minorHAnsi"/>
          <w:color w:val="000000"/>
          <w:sz w:val="24"/>
          <w:szCs w:val="24"/>
        </w:rPr>
        <w:t>Dz. U. z 202</w:t>
      </w:r>
      <w:r w:rsidR="0043700B">
        <w:rPr>
          <w:rFonts w:cstheme="minorHAnsi"/>
          <w:color w:val="000000"/>
          <w:sz w:val="24"/>
          <w:szCs w:val="24"/>
        </w:rPr>
        <w:t>2</w:t>
      </w:r>
      <w:r w:rsidRPr="0089496A">
        <w:rPr>
          <w:rFonts w:cstheme="minorHAnsi"/>
          <w:color w:val="000000"/>
          <w:sz w:val="24"/>
          <w:szCs w:val="24"/>
        </w:rPr>
        <w:t xml:space="preserve"> r., poz. </w:t>
      </w:r>
      <w:r w:rsidR="003F2CB5">
        <w:rPr>
          <w:rFonts w:cstheme="minorHAnsi"/>
          <w:color w:val="000000"/>
          <w:sz w:val="24"/>
          <w:szCs w:val="24"/>
        </w:rPr>
        <w:t>2</w:t>
      </w:r>
      <w:r w:rsidR="0043700B">
        <w:rPr>
          <w:rFonts w:cstheme="minorHAnsi"/>
          <w:color w:val="000000"/>
          <w:sz w:val="24"/>
          <w:szCs w:val="24"/>
        </w:rPr>
        <w:t>625</w:t>
      </w:r>
      <w:r w:rsidR="00B60656">
        <w:rPr>
          <w:rFonts w:cstheme="minorHAnsi"/>
          <w:color w:val="000000"/>
          <w:sz w:val="24"/>
          <w:szCs w:val="24"/>
        </w:rPr>
        <w:t xml:space="preserve"> ze zm.</w:t>
      </w:r>
      <w:r w:rsidRPr="0089496A">
        <w:rPr>
          <w:rFonts w:cstheme="minorHAnsi"/>
          <w:color w:val="000000"/>
          <w:sz w:val="24"/>
          <w:szCs w:val="24"/>
        </w:rPr>
        <w:t xml:space="preserve">) 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>Burmistrz Książa Wlkp. zawiadamia o wyłożeniu na okres 21 dni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 tj. 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od dnia </w:t>
      </w:r>
      <w:r w:rsidR="0043700B">
        <w:rPr>
          <w:rFonts w:eastAsiaTheme="minorEastAsia" w:cstheme="minorHAnsi"/>
          <w:b/>
          <w:sz w:val="24"/>
          <w:szCs w:val="24"/>
          <w:lang w:eastAsia="pl-PL"/>
        </w:rPr>
        <w:t>1</w:t>
      </w:r>
      <w:r w:rsidRPr="003F2CB5">
        <w:rPr>
          <w:rFonts w:eastAsiaTheme="minorEastAsia" w:cstheme="minorHAnsi"/>
          <w:b/>
          <w:sz w:val="24"/>
          <w:szCs w:val="24"/>
          <w:lang w:eastAsia="pl-PL"/>
        </w:rPr>
        <w:t xml:space="preserve"> 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>lutego 202</w:t>
      </w:r>
      <w:r w:rsidR="00B60656">
        <w:rPr>
          <w:rFonts w:eastAsiaTheme="minorEastAsia" w:cstheme="minorHAnsi"/>
          <w:b/>
          <w:sz w:val="24"/>
          <w:szCs w:val="24"/>
          <w:lang w:eastAsia="pl-PL"/>
        </w:rPr>
        <w:t>4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 roku do </w:t>
      </w:r>
      <w:r w:rsidRPr="003F2CB5">
        <w:rPr>
          <w:rFonts w:eastAsiaTheme="minorEastAsia" w:cstheme="minorHAnsi"/>
          <w:b/>
          <w:sz w:val="24"/>
          <w:szCs w:val="24"/>
          <w:lang w:eastAsia="pl-PL"/>
        </w:rPr>
        <w:t>2</w:t>
      </w:r>
      <w:r w:rsidR="0043700B">
        <w:rPr>
          <w:rFonts w:eastAsiaTheme="minorEastAsia" w:cstheme="minorHAnsi"/>
          <w:b/>
          <w:sz w:val="24"/>
          <w:szCs w:val="24"/>
          <w:lang w:eastAsia="pl-PL"/>
        </w:rPr>
        <w:t>2</w:t>
      </w:r>
      <w:r w:rsidRPr="003F2CB5">
        <w:rPr>
          <w:rFonts w:eastAsiaTheme="minorEastAsia" w:cstheme="minorHAnsi"/>
          <w:b/>
          <w:sz w:val="24"/>
          <w:szCs w:val="24"/>
          <w:lang w:eastAsia="pl-PL"/>
        </w:rPr>
        <w:t xml:space="preserve"> lutego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 202</w:t>
      </w:r>
      <w:r w:rsidR="00B60656">
        <w:rPr>
          <w:rFonts w:eastAsiaTheme="minorEastAsia" w:cstheme="minorHAnsi"/>
          <w:b/>
          <w:sz w:val="24"/>
          <w:szCs w:val="24"/>
          <w:lang w:eastAsia="pl-PL"/>
        </w:rPr>
        <w:t>4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 roku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 do wiadomości publicznej projektu </w:t>
      </w:r>
      <w:r w:rsidR="00656A14">
        <w:rPr>
          <w:rFonts w:eastAsiaTheme="minorEastAsia" w:cstheme="minorHAnsi"/>
          <w:sz w:val="24"/>
          <w:szCs w:val="24"/>
          <w:lang w:eastAsia="pl-PL"/>
        </w:rPr>
        <w:t>u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chwały Rady Miejskiej w Książu Wlkp. </w:t>
      </w:r>
      <w:r w:rsidRPr="00656A14">
        <w:rPr>
          <w:rFonts w:eastAsiaTheme="minorEastAsia" w:cstheme="minorHAnsi"/>
          <w:i/>
          <w:sz w:val="24"/>
          <w:szCs w:val="24"/>
          <w:lang w:eastAsia="pl-PL"/>
        </w:rPr>
        <w:t xml:space="preserve">w sprawie określenia sezonu kąpielowego oraz wykazu kąpielisk na terenie </w:t>
      </w:r>
      <w:r w:rsidR="00656A14" w:rsidRPr="00656A14">
        <w:rPr>
          <w:rFonts w:eastAsiaTheme="minorEastAsia" w:cstheme="minorHAnsi"/>
          <w:i/>
          <w:sz w:val="24"/>
          <w:szCs w:val="24"/>
          <w:lang w:eastAsia="pl-PL"/>
        </w:rPr>
        <w:t>G</w:t>
      </w:r>
      <w:r w:rsidRPr="00656A14">
        <w:rPr>
          <w:rFonts w:eastAsiaTheme="minorEastAsia" w:cstheme="minorHAnsi"/>
          <w:i/>
          <w:sz w:val="24"/>
          <w:szCs w:val="24"/>
          <w:lang w:eastAsia="pl-PL"/>
        </w:rPr>
        <w:t>miny Książ Wlkp. na rok 202</w:t>
      </w:r>
      <w:r w:rsidR="00B60656">
        <w:rPr>
          <w:rFonts w:eastAsiaTheme="minorEastAsia" w:cstheme="minorHAnsi"/>
          <w:i/>
          <w:sz w:val="24"/>
          <w:szCs w:val="24"/>
          <w:lang w:eastAsia="pl-PL"/>
        </w:rPr>
        <w:t>4</w:t>
      </w:r>
      <w:r w:rsidRPr="00656A14">
        <w:rPr>
          <w:rFonts w:eastAsiaTheme="minorEastAsia" w:cstheme="minorHAnsi"/>
          <w:i/>
          <w:sz w:val="24"/>
          <w:szCs w:val="24"/>
          <w:lang w:eastAsia="pl-PL"/>
        </w:rPr>
        <w:t>.</w:t>
      </w:r>
    </w:p>
    <w:p w14:paraId="5C41B5D2" w14:textId="77777777" w:rsidR="003F2CB5" w:rsidRPr="0089496A" w:rsidRDefault="003F2CB5" w:rsidP="003F2CB5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5FE91C0B" w14:textId="77777777" w:rsidR="0089496A" w:rsidRPr="0089496A" w:rsidRDefault="0089496A" w:rsidP="003F2CB5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89496A">
        <w:rPr>
          <w:rFonts w:eastAsiaTheme="minorEastAsia" w:cstheme="minorHAnsi"/>
          <w:sz w:val="24"/>
          <w:szCs w:val="24"/>
          <w:lang w:eastAsia="pl-PL"/>
        </w:rPr>
        <w:t xml:space="preserve">Zawiadomienie </w:t>
      </w:r>
      <w:r w:rsidR="00656A14">
        <w:rPr>
          <w:rFonts w:eastAsiaTheme="minorEastAsia" w:cstheme="minorHAnsi"/>
          <w:sz w:val="24"/>
          <w:szCs w:val="24"/>
          <w:lang w:eastAsia="pl-PL"/>
        </w:rPr>
        <w:t xml:space="preserve">wraz z projektem uchwały </w:t>
      </w:r>
      <w:r w:rsidRPr="0089496A">
        <w:rPr>
          <w:rFonts w:eastAsiaTheme="minorEastAsia" w:cstheme="minorHAnsi"/>
          <w:sz w:val="24"/>
          <w:szCs w:val="24"/>
          <w:lang w:eastAsia="pl-PL"/>
        </w:rPr>
        <w:t>umieszcza się:</w:t>
      </w:r>
    </w:p>
    <w:p w14:paraId="0CE5BB46" w14:textId="77777777" w:rsidR="0089496A" w:rsidRPr="00656A14" w:rsidRDefault="0089496A" w:rsidP="00656A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656A14">
        <w:rPr>
          <w:rFonts w:eastAsiaTheme="minorEastAsia" w:cstheme="minorHAnsi"/>
          <w:sz w:val="24"/>
          <w:szCs w:val="24"/>
          <w:lang w:eastAsia="pl-PL"/>
        </w:rPr>
        <w:t>na tablicy ogłoszeń w siedzibie Urzędu Miejskiego w Książu Wlkp., ul. Stacha Wichury 11a, 63-130 Książ Wlkp.</w:t>
      </w:r>
      <w:r w:rsidR="003F2CB5" w:rsidRPr="00656A14">
        <w:rPr>
          <w:rFonts w:eastAsiaTheme="minorEastAsia" w:cstheme="minorHAnsi"/>
          <w:sz w:val="24"/>
          <w:szCs w:val="24"/>
          <w:lang w:eastAsia="pl-PL"/>
        </w:rPr>
        <w:t>,</w:t>
      </w:r>
    </w:p>
    <w:p w14:paraId="644E27C5" w14:textId="77777777" w:rsidR="0089496A" w:rsidRPr="0089496A" w:rsidRDefault="0089496A" w:rsidP="003F2CB5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89496A">
        <w:rPr>
          <w:rFonts w:eastAsiaTheme="minorEastAsia" w:cstheme="minorHAnsi"/>
          <w:sz w:val="24"/>
          <w:szCs w:val="24"/>
          <w:lang w:eastAsia="pl-PL"/>
        </w:rPr>
        <w:t>w Biuletynie Informacji Publicznej na stronie i</w:t>
      </w:r>
      <w:r w:rsidR="003F2CB5">
        <w:rPr>
          <w:rFonts w:eastAsiaTheme="minorEastAsia" w:cstheme="minorHAnsi"/>
          <w:sz w:val="24"/>
          <w:szCs w:val="24"/>
          <w:lang w:eastAsia="pl-PL"/>
        </w:rPr>
        <w:t xml:space="preserve">nternetowej Urzędu Miejskiego w 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Książu Wlkp. pod adresem </w:t>
      </w:r>
      <w:hyperlink r:id="rId8" w:history="1">
        <w:r w:rsidRPr="003F2CB5">
          <w:rPr>
            <w:rFonts w:eastAsiaTheme="minorEastAsia" w:cstheme="minorHAnsi"/>
            <w:color w:val="0000FF" w:themeColor="hyperlink"/>
            <w:sz w:val="24"/>
            <w:szCs w:val="24"/>
            <w:u w:val="single"/>
            <w:lang w:eastAsia="pl-PL"/>
          </w:rPr>
          <w:t>www.ksiaz-wlkp</w:t>
        </w:r>
        <w:r w:rsidRPr="003F2CB5">
          <w:rPr>
            <w:rFonts w:eastAsiaTheme="minorEastAsia" w:cstheme="minorHAnsi"/>
            <w:color w:val="0000FF" w:themeColor="hyperlink"/>
            <w:sz w:val="24"/>
            <w:szCs w:val="24"/>
            <w:u w:val="single"/>
            <w:lang w:eastAsia="pl-PL"/>
          </w:rPr>
          <w:t>.pl/bip</w:t>
        </w:r>
      </w:hyperlink>
      <w:r w:rsidR="003F2CB5">
        <w:rPr>
          <w:rFonts w:eastAsiaTheme="minorEastAsia" w:cstheme="minorHAnsi"/>
          <w:color w:val="0000FF" w:themeColor="hyperlink"/>
          <w:sz w:val="24"/>
          <w:szCs w:val="24"/>
          <w:u w:val="single"/>
          <w:lang w:eastAsia="pl-PL"/>
        </w:rPr>
        <w:t xml:space="preserve"> </w:t>
      </w:r>
    </w:p>
    <w:p w14:paraId="2558AB60" w14:textId="77777777" w:rsidR="00656A14" w:rsidRPr="0089496A" w:rsidRDefault="00656A14" w:rsidP="0043700B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55B3508C" w14:textId="77777777" w:rsidR="003E2F36" w:rsidRPr="0043700B" w:rsidRDefault="0089496A" w:rsidP="0043700B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89496A">
        <w:rPr>
          <w:rFonts w:eastAsiaTheme="minorEastAsia" w:cstheme="minorHAnsi"/>
          <w:sz w:val="24"/>
          <w:szCs w:val="24"/>
          <w:lang w:eastAsia="pl-PL"/>
        </w:rPr>
        <w:tab/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Uwagi </w:t>
      </w:r>
      <w:r w:rsidR="0043700B">
        <w:rPr>
          <w:rFonts w:eastAsiaTheme="minorEastAsia" w:cstheme="minorHAnsi"/>
          <w:b/>
          <w:sz w:val="24"/>
          <w:szCs w:val="24"/>
          <w:lang w:eastAsia="pl-PL"/>
        </w:rPr>
        <w:t xml:space="preserve">i propozycje 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>do projektu uchwały należy składać w Urzęd</w:t>
      </w:r>
      <w:r w:rsidR="003E2F36" w:rsidRPr="009C2A68">
        <w:rPr>
          <w:rFonts w:eastAsiaTheme="minorEastAsia" w:cstheme="minorHAnsi"/>
          <w:b/>
          <w:sz w:val="24"/>
          <w:szCs w:val="24"/>
          <w:lang w:eastAsia="pl-PL"/>
        </w:rPr>
        <w:t>zie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 Miejski</w:t>
      </w:r>
      <w:r w:rsidR="003E2F36" w:rsidRPr="009C2A68">
        <w:rPr>
          <w:rFonts w:eastAsiaTheme="minorEastAsia" w:cstheme="minorHAnsi"/>
          <w:b/>
          <w:sz w:val="24"/>
          <w:szCs w:val="24"/>
          <w:lang w:eastAsia="pl-PL"/>
        </w:rPr>
        <w:t>m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 w Książu Wlkp. </w:t>
      </w:r>
      <w:r w:rsidR="003F2CB5" w:rsidRPr="009C2A68">
        <w:rPr>
          <w:rFonts w:eastAsiaTheme="minorEastAsia" w:cstheme="minorHAnsi"/>
          <w:b/>
          <w:sz w:val="24"/>
          <w:szCs w:val="24"/>
          <w:lang w:eastAsia="pl-PL"/>
        </w:rPr>
        <w:t xml:space="preserve">na załączonym formularzu </w:t>
      </w:r>
      <w:r w:rsidR="003E2F36" w:rsidRPr="009C2A68">
        <w:rPr>
          <w:rFonts w:eastAsiaTheme="minorEastAsia" w:cstheme="minorHAnsi"/>
          <w:b/>
          <w:sz w:val="24"/>
          <w:szCs w:val="24"/>
          <w:lang w:eastAsia="pl-PL"/>
        </w:rPr>
        <w:t>w następujący sposób:</w:t>
      </w:r>
    </w:p>
    <w:p w14:paraId="5B26006C" w14:textId="77777777" w:rsidR="003E2F36" w:rsidRPr="003F2CB5" w:rsidRDefault="003E2F36" w:rsidP="0043700B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bookmarkStart w:id="0" w:name="_Hlk157580423"/>
      <w:r w:rsidRPr="003F2CB5">
        <w:rPr>
          <w:rFonts w:eastAsiaTheme="minorEastAsia" w:cstheme="minorHAnsi"/>
          <w:sz w:val="24"/>
          <w:szCs w:val="24"/>
          <w:lang w:eastAsia="pl-PL"/>
        </w:rPr>
        <w:t>-przes</w:t>
      </w:r>
      <w:r w:rsidR="00223B06">
        <w:rPr>
          <w:rFonts w:eastAsiaTheme="minorEastAsia" w:cstheme="minorHAnsi"/>
          <w:sz w:val="24"/>
          <w:szCs w:val="24"/>
          <w:lang w:eastAsia="pl-PL"/>
        </w:rPr>
        <w:t>y</w:t>
      </w:r>
      <w:r w:rsidRPr="003F2CB5">
        <w:rPr>
          <w:rFonts w:eastAsiaTheme="minorEastAsia" w:cstheme="minorHAnsi"/>
          <w:sz w:val="24"/>
          <w:szCs w:val="24"/>
          <w:lang w:eastAsia="pl-PL"/>
        </w:rPr>
        <w:t>ła</w:t>
      </w:r>
      <w:r w:rsidR="00656A14">
        <w:rPr>
          <w:rFonts w:eastAsiaTheme="minorEastAsia" w:cstheme="minorHAnsi"/>
          <w:sz w:val="24"/>
          <w:szCs w:val="24"/>
          <w:lang w:eastAsia="pl-PL"/>
        </w:rPr>
        <w:t>jąc</w:t>
      </w:r>
      <w:r w:rsidRPr="003F2CB5">
        <w:rPr>
          <w:rFonts w:eastAsiaTheme="minorEastAsia" w:cstheme="minorHAnsi"/>
          <w:sz w:val="24"/>
          <w:szCs w:val="24"/>
          <w:lang w:eastAsia="pl-PL"/>
        </w:rPr>
        <w:t xml:space="preserve"> za pośrednictwem poczty tradycyjnej na adres: Urząd Miejski w Książu Wlkp., </w:t>
      </w:r>
      <w:r w:rsidR="009C2A68">
        <w:rPr>
          <w:rFonts w:eastAsiaTheme="minorEastAsia" w:cstheme="minorHAnsi"/>
          <w:sz w:val="24"/>
          <w:szCs w:val="24"/>
          <w:lang w:eastAsia="pl-PL"/>
        </w:rPr>
        <w:br/>
      </w:r>
      <w:r w:rsidRPr="003F2CB5">
        <w:rPr>
          <w:rFonts w:eastAsiaTheme="minorEastAsia" w:cstheme="minorHAnsi"/>
          <w:sz w:val="24"/>
          <w:szCs w:val="24"/>
          <w:lang w:eastAsia="pl-PL"/>
        </w:rPr>
        <w:t>ul. Stacha Wichury 11a, 63-130 Książ Wlkp.;</w:t>
      </w:r>
    </w:p>
    <w:p w14:paraId="5BEB08D9" w14:textId="77777777" w:rsidR="003E2F36" w:rsidRPr="003F2CB5" w:rsidRDefault="003E2F36" w:rsidP="0043700B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F2CB5">
        <w:rPr>
          <w:rFonts w:eastAsiaTheme="minorEastAsia" w:cstheme="minorHAnsi"/>
          <w:sz w:val="24"/>
          <w:szCs w:val="24"/>
          <w:lang w:eastAsia="pl-PL"/>
        </w:rPr>
        <w:t>-przes</w:t>
      </w:r>
      <w:r w:rsidR="00223B06">
        <w:rPr>
          <w:rFonts w:eastAsiaTheme="minorEastAsia" w:cstheme="minorHAnsi"/>
          <w:sz w:val="24"/>
          <w:szCs w:val="24"/>
          <w:lang w:eastAsia="pl-PL"/>
        </w:rPr>
        <w:t>y</w:t>
      </w:r>
      <w:r w:rsidRPr="003F2CB5">
        <w:rPr>
          <w:rFonts w:eastAsiaTheme="minorEastAsia" w:cstheme="minorHAnsi"/>
          <w:sz w:val="24"/>
          <w:szCs w:val="24"/>
          <w:lang w:eastAsia="pl-PL"/>
        </w:rPr>
        <w:t>ła</w:t>
      </w:r>
      <w:r w:rsidR="00656A14">
        <w:rPr>
          <w:rFonts w:eastAsiaTheme="minorEastAsia" w:cstheme="minorHAnsi"/>
          <w:sz w:val="24"/>
          <w:szCs w:val="24"/>
          <w:lang w:eastAsia="pl-PL"/>
        </w:rPr>
        <w:t>jąc</w:t>
      </w:r>
      <w:r w:rsidRPr="003F2CB5">
        <w:rPr>
          <w:rFonts w:eastAsiaTheme="minorEastAsia" w:cstheme="minorHAnsi"/>
          <w:sz w:val="24"/>
          <w:szCs w:val="24"/>
          <w:lang w:eastAsia="pl-PL"/>
        </w:rPr>
        <w:t xml:space="preserve"> za pośrednictwem poczty elektronicznej na adres: urzad@ksiaz-wlkp.pl;</w:t>
      </w:r>
    </w:p>
    <w:p w14:paraId="62BF4FF6" w14:textId="77777777" w:rsidR="003F2CB5" w:rsidRPr="003F2CB5" w:rsidRDefault="003E2F36" w:rsidP="0043700B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F2CB5">
        <w:rPr>
          <w:rFonts w:eastAsiaTheme="minorEastAsia" w:cstheme="minorHAnsi"/>
          <w:sz w:val="24"/>
          <w:szCs w:val="24"/>
          <w:lang w:eastAsia="pl-PL"/>
        </w:rPr>
        <w:t>-przes</w:t>
      </w:r>
      <w:r w:rsidR="00223B06">
        <w:rPr>
          <w:rFonts w:eastAsiaTheme="minorEastAsia" w:cstheme="minorHAnsi"/>
          <w:sz w:val="24"/>
          <w:szCs w:val="24"/>
          <w:lang w:eastAsia="pl-PL"/>
        </w:rPr>
        <w:t>y</w:t>
      </w:r>
      <w:r w:rsidRPr="003F2CB5">
        <w:rPr>
          <w:rFonts w:eastAsiaTheme="minorEastAsia" w:cstheme="minorHAnsi"/>
          <w:sz w:val="24"/>
          <w:szCs w:val="24"/>
          <w:lang w:eastAsia="pl-PL"/>
        </w:rPr>
        <w:t>ł</w:t>
      </w:r>
      <w:r w:rsidR="00656A14">
        <w:rPr>
          <w:rFonts w:eastAsiaTheme="minorEastAsia" w:cstheme="minorHAnsi"/>
          <w:sz w:val="24"/>
          <w:szCs w:val="24"/>
          <w:lang w:eastAsia="pl-PL"/>
        </w:rPr>
        <w:t>ając</w:t>
      </w:r>
      <w:r w:rsidRPr="003F2CB5">
        <w:rPr>
          <w:rFonts w:eastAsiaTheme="minorEastAsia" w:cstheme="minorHAnsi"/>
          <w:sz w:val="24"/>
          <w:szCs w:val="24"/>
          <w:lang w:eastAsia="pl-PL"/>
        </w:rPr>
        <w:t xml:space="preserve"> za pośrednictwem elektronicznej skrzynki podawczej </w:t>
      </w:r>
      <w:proofErr w:type="spellStart"/>
      <w:r w:rsidRPr="003F2CB5">
        <w:rPr>
          <w:rFonts w:eastAsiaTheme="minorEastAsia" w:cstheme="minorHAnsi"/>
          <w:sz w:val="24"/>
          <w:szCs w:val="24"/>
          <w:lang w:eastAsia="pl-PL"/>
        </w:rPr>
        <w:t>ePUAP</w:t>
      </w:r>
      <w:proofErr w:type="spellEnd"/>
      <w:r w:rsidRPr="003F2CB5">
        <w:rPr>
          <w:rFonts w:eastAsiaTheme="minorEastAsia" w:cstheme="minorHAnsi"/>
          <w:sz w:val="24"/>
          <w:szCs w:val="24"/>
          <w:lang w:eastAsia="pl-PL"/>
        </w:rPr>
        <w:t>.</w:t>
      </w:r>
      <w:r w:rsidR="0089496A" w:rsidRPr="0089496A">
        <w:rPr>
          <w:rFonts w:eastAsiaTheme="minorEastAsia" w:cstheme="minorHAnsi"/>
          <w:sz w:val="24"/>
          <w:szCs w:val="24"/>
          <w:lang w:eastAsia="pl-PL"/>
        </w:rPr>
        <w:t xml:space="preserve"> </w:t>
      </w:r>
    </w:p>
    <w:p w14:paraId="606B761E" w14:textId="51EB7F31" w:rsidR="00385833" w:rsidRPr="003F2CB5" w:rsidRDefault="0089496A" w:rsidP="0043700B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89496A">
        <w:rPr>
          <w:rFonts w:eastAsiaTheme="minorEastAsia" w:cstheme="minorHAnsi"/>
          <w:sz w:val="24"/>
          <w:szCs w:val="24"/>
          <w:lang w:eastAsia="pl-PL"/>
        </w:rPr>
        <w:t>z podaniem imienia i nazwiska</w:t>
      </w:r>
      <w:r w:rsidR="00656A14">
        <w:rPr>
          <w:rFonts w:eastAsiaTheme="minorEastAsia" w:cstheme="minorHAnsi"/>
          <w:sz w:val="24"/>
          <w:szCs w:val="24"/>
          <w:lang w:eastAsia="pl-PL"/>
        </w:rPr>
        <w:t xml:space="preserve"> zgłaszającego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, danych adresowych lub nazwy </w:t>
      </w:r>
      <w:r w:rsidR="00656A14" w:rsidRPr="00656A14">
        <w:rPr>
          <w:rFonts w:eastAsiaTheme="minorEastAsia" w:cstheme="minorHAnsi"/>
          <w:sz w:val="24"/>
          <w:szCs w:val="24"/>
          <w:lang w:eastAsia="pl-PL"/>
        </w:rPr>
        <w:t>zgłaszającego /nazwa osoby prawnej/ jednostki/ instytucji/ stowarzyszenia/ firmy zgłaszającej:</w:t>
      </w:r>
      <w:r w:rsidRPr="0089496A">
        <w:rPr>
          <w:rFonts w:eastAsiaTheme="minorEastAsia" w:cstheme="minorHAnsi"/>
          <w:sz w:val="24"/>
          <w:szCs w:val="24"/>
          <w:lang w:eastAsia="pl-PL"/>
        </w:rPr>
        <w:t xml:space="preserve"> w terminie </w:t>
      </w:r>
      <w:r w:rsidRPr="0089496A">
        <w:rPr>
          <w:rFonts w:eastAsiaTheme="minorEastAsia" w:cstheme="minorHAnsi"/>
          <w:b/>
          <w:sz w:val="24"/>
          <w:szCs w:val="24"/>
          <w:lang w:eastAsia="pl-PL"/>
        </w:rPr>
        <w:t xml:space="preserve">do </w:t>
      </w:r>
      <w:r w:rsidRPr="003F2CB5">
        <w:rPr>
          <w:rFonts w:eastAsiaTheme="minorEastAsia" w:cstheme="minorHAnsi"/>
          <w:b/>
          <w:sz w:val="24"/>
          <w:szCs w:val="24"/>
          <w:lang w:eastAsia="pl-PL"/>
        </w:rPr>
        <w:t>2</w:t>
      </w:r>
      <w:r w:rsidR="0043700B">
        <w:rPr>
          <w:rFonts w:eastAsiaTheme="minorEastAsia" w:cstheme="minorHAnsi"/>
          <w:b/>
          <w:sz w:val="24"/>
          <w:szCs w:val="24"/>
          <w:lang w:eastAsia="pl-PL"/>
        </w:rPr>
        <w:t>2</w:t>
      </w:r>
      <w:r w:rsidRPr="003F2CB5">
        <w:rPr>
          <w:rFonts w:eastAsiaTheme="minorEastAsia" w:cstheme="minorHAnsi"/>
          <w:b/>
          <w:sz w:val="24"/>
          <w:szCs w:val="24"/>
          <w:lang w:eastAsia="pl-PL"/>
        </w:rPr>
        <w:t xml:space="preserve"> lutego 202</w:t>
      </w:r>
      <w:r w:rsidR="00B60656">
        <w:rPr>
          <w:rFonts w:eastAsiaTheme="minorEastAsia" w:cstheme="minorHAnsi"/>
          <w:b/>
          <w:sz w:val="24"/>
          <w:szCs w:val="24"/>
          <w:lang w:eastAsia="pl-PL"/>
        </w:rPr>
        <w:t>4</w:t>
      </w:r>
      <w:r w:rsidR="00656A14">
        <w:rPr>
          <w:rFonts w:eastAsiaTheme="minorEastAsia" w:cstheme="minorHAnsi"/>
          <w:b/>
          <w:sz w:val="24"/>
          <w:szCs w:val="24"/>
          <w:lang w:eastAsia="pl-PL"/>
        </w:rPr>
        <w:t xml:space="preserve"> roku włącznie. </w:t>
      </w:r>
    </w:p>
    <w:bookmarkEnd w:id="0"/>
    <w:p w14:paraId="159F505E" w14:textId="77777777" w:rsidR="00A23713" w:rsidRPr="00A23713" w:rsidRDefault="00A23713" w:rsidP="00A23713">
      <w:pPr>
        <w:rPr>
          <w:rFonts w:ascii="Calibri" w:eastAsia="Calibri" w:hAnsi="Calibri" w:cs="Calibri"/>
          <w:sz w:val="20"/>
          <w:szCs w:val="20"/>
        </w:rPr>
      </w:pPr>
    </w:p>
    <w:sectPr w:rsidR="00A23713" w:rsidRPr="00A23713" w:rsidSect="006323AE">
      <w:headerReference w:type="default" r:id="rId9"/>
      <w:footerReference w:type="default" r:id="rId10"/>
      <w:pgSz w:w="11906" w:h="16838" w:code="9"/>
      <w:pgMar w:top="1418" w:right="1418" w:bottom="1560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162C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53B37283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692F" w14:textId="77777777" w:rsidR="001969FC" w:rsidRDefault="001969FC" w:rsidP="000050C0">
    <w:pPr>
      <w:pStyle w:val="Akapitzlist"/>
      <w:spacing w:after="120" w:line="240" w:lineRule="auto"/>
      <w:rPr>
        <w:sz w:val="20"/>
        <w:szCs w:val="20"/>
        <w:lang w:val="de-DE"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  <w:t xml:space="preserve">   </w:t>
    </w:r>
    <w:r w:rsidR="004E58A5" w:rsidRPr="008A6695">
      <w:rPr>
        <w:sz w:val="20"/>
        <w:szCs w:val="20"/>
        <w:lang w:val="de-DE"/>
      </w:rPr>
      <w:fldChar w:fldCharType="begin"/>
    </w:r>
    <w:r w:rsidRPr="008A6695">
      <w:rPr>
        <w:sz w:val="20"/>
        <w:szCs w:val="20"/>
      </w:rPr>
      <w:instrText xml:space="preserve"> PAGE   \* MERGEFORMAT </w:instrText>
    </w:r>
    <w:r w:rsidR="004E58A5" w:rsidRPr="008A6695">
      <w:rPr>
        <w:sz w:val="20"/>
        <w:szCs w:val="20"/>
        <w:lang w:val="de-DE"/>
      </w:rPr>
      <w:fldChar w:fldCharType="separate"/>
    </w:r>
    <w:r w:rsidR="00A23713">
      <w:rPr>
        <w:noProof/>
        <w:sz w:val="20"/>
        <w:szCs w:val="20"/>
      </w:rPr>
      <w:t>1</w:t>
    </w:r>
    <w:r w:rsidR="004E58A5" w:rsidRPr="008A6695">
      <w:rPr>
        <w:sz w:val="20"/>
        <w:szCs w:val="20"/>
        <w:lang w:val="de-DE"/>
      </w:rPr>
      <w:fldChar w:fldCharType="end"/>
    </w:r>
  </w:p>
  <w:p w14:paraId="5CA4F7EE" w14:textId="77777777" w:rsidR="003D6329" w:rsidRPr="003D6329" w:rsidRDefault="003D6329" w:rsidP="000050C0">
    <w:pPr>
      <w:pStyle w:val="Akapitzlist"/>
      <w:spacing w:after="120" w:line="240" w:lineRule="auto"/>
      <w:rPr>
        <w:sz w:val="6"/>
        <w:szCs w:val="6"/>
        <w:lang w:val="de-DE"/>
      </w:rPr>
    </w:pPr>
  </w:p>
  <w:p w14:paraId="3FC846B8" w14:textId="77777777" w:rsidR="001969FC" w:rsidRPr="008A6695" w:rsidRDefault="00D8152B" w:rsidP="000050C0">
    <w:pPr>
      <w:pStyle w:val="Akapitzlist"/>
      <w:spacing w:after="120" w:line="240" w:lineRule="auto"/>
      <w:rPr>
        <w:rFonts w:cstheme="minorHAnsi"/>
        <w:b/>
        <w:sz w:val="10"/>
        <w:szCs w:val="10"/>
      </w:rPr>
    </w:pPr>
    <w:r>
      <w:rPr>
        <w:rFonts w:cstheme="minorHAnsi"/>
        <w:b/>
        <w:noProof/>
        <w:sz w:val="20"/>
        <w:szCs w:val="20"/>
        <w:lang w:eastAsia="pl-PL"/>
      </w:rPr>
      <w:pict w14:anchorId="0CD6372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1pt;margin-top:.45pt;width:453.5pt;height:.5pt;flip:y;z-index:251659264" o:connectortype="straight" strokecolor="black [3213]" strokeweight=".25pt"/>
      </w:pict>
    </w:r>
  </w:p>
  <w:p w14:paraId="014DD1D8" w14:textId="77777777" w:rsidR="001969FC" w:rsidRPr="00092625" w:rsidRDefault="001969FC" w:rsidP="000050C0">
    <w:pPr>
      <w:pStyle w:val="Akapitzlist"/>
      <w:spacing w:after="120" w:line="240" w:lineRule="auto"/>
      <w:rPr>
        <w:rFonts w:cstheme="minorHAnsi"/>
        <w:sz w:val="20"/>
        <w:szCs w:val="20"/>
        <w:lang w:val="de-DE"/>
      </w:rPr>
    </w:pPr>
    <w:r>
      <w:rPr>
        <w:rFonts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10F9447" wp14:editId="1DB8183D">
          <wp:simplePos x="0" y="0"/>
          <wp:positionH relativeFrom="column">
            <wp:posOffset>1480820</wp:posOffset>
          </wp:positionH>
          <wp:positionV relativeFrom="paragraph">
            <wp:posOffset>47625</wp:posOffset>
          </wp:positionV>
          <wp:extent cx="533400" cy="638175"/>
          <wp:effectExtent l="19050" t="0" r="0" b="0"/>
          <wp:wrapSquare wrapText="bothSides"/>
          <wp:docPr id="2" name="Obraz 1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52B">
      <w:rPr>
        <w:rFonts w:cstheme="minorHAnsi"/>
        <w:b/>
        <w:noProof/>
        <w:sz w:val="20"/>
        <w:szCs w:val="20"/>
        <w:lang w:eastAsia="pl-PL"/>
      </w:rPr>
      <w:pict w14:anchorId="3A868CFA">
        <v:shape id="_x0000_s2052" type="#_x0000_t32" style="position:absolute;left:0;text-align:left;margin-left:168.1pt;margin-top:3.9pt;width:0;height:49.5pt;z-index:251660288;mso-position-horizontal-relative:text;mso-position-vertical-relative:text" o:connectortype="straight" strokecolor="black [3213]" strokeweight=".25pt"/>
      </w:pict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 w:rsidRPr="00092625">
      <w:rPr>
        <w:rFonts w:cstheme="minorHAnsi"/>
        <w:b/>
        <w:sz w:val="20"/>
        <w:szCs w:val="20"/>
      </w:rPr>
      <w:t>Gmina Książ Wlkp.</w:t>
    </w:r>
    <w:r w:rsidRPr="00D545EA">
      <w:t xml:space="preserve">  </w:t>
    </w:r>
    <w:r w:rsidRPr="00D545EA">
      <w:tab/>
    </w:r>
    <w:r>
      <w:tab/>
    </w:r>
    <w:r>
      <w:tab/>
    </w:r>
    <w:r>
      <w:tab/>
    </w:r>
    <w:r>
      <w:tab/>
    </w:r>
    <w:r>
      <w:rPr>
        <w:rFonts w:cstheme="minorHAnsi"/>
        <w:b/>
        <w:sz w:val="20"/>
        <w:szCs w:val="20"/>
      </w:rPr>
      <w:br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092625">
      <w:rPr>
        <w:rFonts w:cstheme="minorHAnsi"/>
        <w:sz w:val="20"/>
        <w:szCs w:val="20"/>
      </w:rPr>
      <w:t>ul. Stacha Wichury 11a, 63-130 Książ Wlkp.</w:t>
    </w:r>
    <w:r w:rsidRPr="00092625">
      <w:rPr>
        <w:rFonts w:cstheme="minorHAnsi"/>
        <w:sz w:val="20"/>
        <w:szCs w:val="20"/>
      </w:rPr>
      <w:br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8A6695">
      <w:rPr>
        <w:rFonts w:cstheme="minorHAnsi"/>
        <w:sz w:val="20"/>
        <w:szCs w:val="20"/>
        <w:lang w:val="de-DE"/>
      </w:rPr>
      <w:t xml:space="preserve">tel. (61) 28 22 001, </w:t>
    </w:r>
    <w:proofErr w:type="spellStart"/>
    <w:r w:rsidRPr="008A6695">
      <w:rPr>
        <w:rFonts w:cstheme="minorHAnsi"/>
        <w:sz w:val="20"/>
        <w:szCs w:val="20"/>
        <w:lang w:val="de-DE"/>
      </w:rPr>
      <w:t>fax</w:t>
    </w:r>
    <w:proofErr w:type="spellEnd"/>
    <w:r w:rsidRPr="008A6695">
      <w:rPr>
        <w:rFonts w:cstheme="minorHAnsi"/>
        <w:sz w:val="20"/>
        <w:szCs w:val="20"/>
        <w:lang w:val="de-DE"/>
      </w:rPr>
      <w:t xml:space="preserve"> (61) 28 22 724</w:t>
    </w:r>
    <w:r w:rsidRPr="008A6695">
      <w:rPr>
        <w:rFonts w:cstheme="minorHAnsi"/>
        <w:b/>
        <w:sz w:val="20"/>
        <w:szCs w:val="20"/>
        <w:lang w:val="de-DE"/>
      </w:rPr>
      <w:br/>
    </w:r>
    <w:r>
      <w:rPr>
        <w:rFonts w:cstheme="minorHAnsi"/>
        <w:sz w:val="20"/>
        <w:szCs w:val="20"/>
        <w:lang w:val="de-DE"/>
      </w:rPr>
      <w:tab/>
    </w:r>
    <w:r>
      <w:rPr>
        <w:rFonts w:cstheme="minorHAnsi"/>
        <w:sz w:val="20"/>
        <w:szCs w:val="20"/>
        <w:lang w:val="de-DE"/>
      </w:rPr>
      <w:tab/>
    </w:r>
    <w:r>
      <w:rPr>
        <w:rFonts w:cstheme="minorHAnsi"/>
        <w:sz w:val="20"/>
        <w:szCs w:val="20"/>
        <w:lang w:val="de-DE"/>
      </w:rPr>
      <w:tab/>
    </w:r>
    <w:r>
      <w:rPr>
        <w:rFonts w:cstheme="minorHAnsi"/>
        <w:sz w:val="20"/>
        <w:szCs w:val="20"/>
        <w:lang w:val="de-DE"/>
      </w:rPr>
      <w:tab/>
    </w:r>
    <w:proofErr w:type="spellStart"/>
    <w:r w:rsidRPr="008A6695">
      <w:rPr>
        <w:rFonts w:cstheme="minorHAnsi"/>
        <w:sz w:val="20"/>
        <w:szCs w:val="20"/>
        <w:lang w:val="de-DE"/>
      </w:rPr>
      <w:t>e-mail</w:t>
    </w:r>
    <w:proofErr w:type="spellEnd"/>
    <w:r w:rsidRPr="008A6695">
      <w:rPr>
        <w:rFonts w:cstheme="minorHAnsi"/>
        <w:sz w:val="20"/>
        <w:szCs w:val="20"/>
        <w:lang w:val="de-DE"/>
      </w:rPr>
      <w:t xml:space="preserve">: </w:t>
    </w:r>
    <w:hyperlink r:id="rId2" w:history="1">
      <w:r w:rsidRPr="00092625">
        <w:rPr>
          <w:rStyle w:val="Hipercze"/>
          <w:rFonts w:cstheme="minorHAnsi"/>
          <w:color w:val="auto"/>
          <w:sz w:val="20"/>
          <w:szCs w:val="20"/>
          <w:lang w:val="de-DE"/>
        </w:rPr>
        <w:t>urzad@ksiaz-wlkp.pl</w:t>
      </w:r>
    </w:hyperlink>
    <w:r w:rsidRPr="00092625">
      <w:rPr>
        <w:rFonts w:cstheme="minorHAnsi"/>
        <w:sz w:val="20"/>
        <w:szCs w:val="20"/>
        <w:lang w:val="de-DE"/>
      </w:rPr>
      <w:t xml:space="preserve">, </w:t>
    </w:r>
    <w:proofErr w:type="spellStart"/>
    <w:r w:rsidRPr="00092625">
      <w:rPr>
        <w:rFonts w:cstheme="minorHAnsi"/>
        <w:sz w:val="20"/>
        <w:szCs w:val="20"/>
        <w:lang w:val="de-DE"/>
      </w:rPr>
      <w:t>www</w:t>
    </w:r>
    <w:proofErr w:type="spellEnd"/>
    <w:r w:rsidRPr="00092625">
      <w:rPr>
        <w:rFonts w:cstheme="minorHAnsi"/>
        <w:sz w:val="20"/>
        <w:szCs w:val="20"/>
        <w:lang w:val="de-DE"/>
      </w:rPr>
      <w:t xml:space="preserve">: </w:t>
    </w:r>
    <w:hyperlink r:id="rId3" w:history="1">
      <w:r w:rsidRPr="00092625">
        <w:rPr>
          <w:rStyle w:val="Hipercze"/>
          <w:rFonts w:cstheme="minorHAnsi"/>
          <w:color w:val="auto"/>
          <w:sz w:val="20"/>
          <w:szCs w:val="20"/>
          <w:lang w:val="de-DE"/>
        </w:rPr>
        <w:t>www.ksiaz-w</w:t>
      </w:r>
      <w:r w:rsidRPr="00892E2A">
        <w:rPr>
          <w:rStyle w:val="Hipercze"/>
          <w:rFonts w:cstheme="minorHAnsi"/>
          <w:color w:val="auto"/>
          <w:sz w:val="20"/>
          <w:szCs w:val="20"/>
          <w:lang w:val="de-DE"/>
        </w:rPr>
        <w:t>lkp.pl</w:t>
      </w:r>
    </w:hyperlink>
    <w:r w:rsidRPr="000050C0">
      <w:rPr>
        <w:lang w:val="de-DE"/>
      </w:rPr>
      <w:tab/>
    </w:r>
    <w:r>
      <w:rPr>
        <w:lang w:val="de-DE"/>
      </w:rPr>
      <w:t xml:space="preserve">         </w:t>
    </w:r>
  </w:p>
  <w:p w14:paraId="21780C82" w14:textId="77777777" w:rsidR="001969FC" w:rsidRPr="00092625" w:rsidRDefault="001969FC" w:rsidP="000050C0">
    <w:pPr>
      <w:pStyle w:val="Stopka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01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29DE718E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FD16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51C"/>
    <w:multiLevelType w:val="hybridMultilevel"/>
    <w:tmpl w:val="6F044CA2"/>
    <w:lvl w:ilvl="0" w:tplc="737A74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20369">
    <w:abstractNumId w:val="2"/>
  </w:num>
  <w:num w:numId="2" w16cid:durableId="1898467853">
    <w:abstractNumId w:val="1"/>
  </w:num>
  <w:num w:numId="3" w16cid:durableId="4329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none [2732]" strokecolor="none [2109]"/>
    </o:shapedefaults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25"/>
    <w:rsid w:val="000050C0"/>
    <w:rsid w:val="000663E9"/>
    <w:rsid w:val="0007595F"/>
    <w:rsid w:val="0008172D"/>
    <w:rsid w:val="00092625"/>
    <w:rsid w:val="000A27F2"/>
    <w:rsid w:val="000A737A"/>
    <w:rsid w:val="000C4A2B"/>
    <w:rsid w:val="000C4DA7"/>
    <w:rsid w:val="000D0D39"/>
    <w:rsid w:val="000D30AE"/>
    <w:rsid w:val="00115640"/>
    <w:rsid w:val="00122337"/>
    <w:rsid w:val="00146E19"/>
    <w:rsid w:val="00152D9D"/>
    <w:rsid w:val="001969FC"/>
    <w:rsid w:val="001D2DE0"/>
    <w:rsid w:val="001D5F5B"/>
    <w:rsid w:val="001E5190"/>
    <w:rsid w:val="001F7082"/>
    <w:rsid w:val="00223B06"/>
    <w:rsid w:val="002A2B23"/>
    <w:rsid w:val="002B5F5B"/>
    <w:rsid w:val="002C3273"/>
    <w:rsid w:val="00315B87"/>
    <w:rsid w:val="0033238C"/>
    <w:rsid w:val="00385833"/>
    <w:rsid w:val="003A6C14"/>
    <w:rsid w:val="003D6329"/>
    <w:rsid w:val="003D7BAD"/>
    <w:rsid w:val="003E2F36"/>
    <w:rsid w:val="003F2CB5"/>
    <w:rsid w:val="0043700B"/>
    <w:rsid w:val="00495215"/>
    <w:rsid w:val="004C7E59"/>
    <w:rsid w:val="004E58A5"/>
    <w:rsid w:val="004F0139"/>
    <w:rsid w:val="00555287"/>
    <w:rsid w:val="0057438D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5254D"/>
    <w:rsid w:val="00656A14"/>
    <w:rsid w:val="006B5C6A"/>
    <w:rsid w:val="006F329E"/>
    <w:rsid w:val="00702CAE"/>
    <w:rsid w:val="00703D1F"/>
    <w:rsid w:val="0072701D"/>
    <w:rsid w:val="00761C03"/>
    <w:rsid w:val="00826A39"/>
    <w:rsid w:val="00857E68"/>
    <w:rsid w:val="00871744"/>
    <w:rsid w:val="0089496A"/>
    <w:rsid w:val="008A6695"/>
    <w:rsid w:val="008B05AA"/>
    <w:rsid w:val="008B212C"/>
    <w:rsid w:val="008C04C2"/>
    <w:rsid w:val="00913F12"/>
    <w:rsid w:val="00934654"/>
    <w:rsid w:val="00940004"/>
    <w:rsid w:val="0098607D"/>
    <w:rsid w:val="00990E6B"/>
    <w:rsid w:val="009C2A68"/>
    <w:rsid w:val="00A0501A"/>
    <w:rsid w:val="00A23713"/>
    <w:rsid w:val="00A53582"/>
    <w:rsid w:val="00A74E00"/>
    <w:rsid w:val="00AA2D03"/>
    <w:rsid w:val="00B04453"/>
    <w:rsid w:val="00B60656"/>
    <w:rsid w:val="00B8102D"/>
    <w:rsid w:val="00C13124"/>
    <w:rsid w:val="00C255AB"/>
    <w:rsid w:val="00C3679E"/>
    <w:rsid w:val="00C472A2"/>
    <w:rsid w:val="00CA13A4"/>
    <w:rsid w:val="00CB0E5A"/>
    <w:rsid w:val="00D1798B"/>
    <w:rsid w:val="00D23A55"/>
    <w:rsid w:val="00D36D91"/>
    <w:rsid w:val="00D52F25"/>
    <w:rsid w:val="00D545EA"/>
    <w:rsid w:val="00D8152B"/>
    <w:rsid w:val="00D91BBB"/>
    <w:rsid w:val="00DC0FE5"/>
    <w:rsid w:val="00E00702"/>
    <w:rsid w:val="00E14FF6"/>
    <w:rsid w:val="00E44799"/>
    <w:rsid w:val="00E74E58"/>
    <w:rsid w:val="00E8584B"/>
    <w:rsid w:val="00E9789B"/>
    <w:rsid w:val="00EB3D9B"/>
    <w:rsid w:val="00EC4CF9"/>
    <w:rsid w:val="00ED7B17"/>
    <w:rsid w:val="00F00D52"/>
    <w:rsid w:val="00F2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05FFBC6"/>
  <w15:docId w15:val="{DAC8AA59-21F6-492A-AD59-4391B43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iaz-wlkp.pl" TargetMode="External"/><Relationship Id="rId2" Type="http://schemas.openxmlformats.org/officeDocument/2006/relationships/hyperlink" Target="mailto:urzad@ksiaz-wlk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9ECD-C9D6-4599-A6F7-879E84B8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Natalia Praczyk</cp:lastModifiedBy>
  <cp:revision>20</cp:revision>
  <cp:lastPrinted>2023-01-30T10:10:00Z</cp:lastPrinted>
  <dcterms:created xsi:type="dcterms:W3CDTF">2021-03-12T10:45:00Z</dcterms:created>
  <dcterms:modified xsi:type="dcterms:W3CDTF">2024-01-31T07:10:00Z</dcterms:modified>
</cp:coreProperties>
</file>