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90B9" w14:textId="31362AD8" w:rsidR="00FD36C2" w:rsidRPr="00CA208D" w:rsidRDefault="00FD36C2" w:rsidP="00BD08AE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 xml:space="preserve">Urząd Miejski w Książu Wlkp. </w:t>
      </w:r>
      <w:r w:rsidRPr="00CA208D">
        <w:rPr>
          <w:rFonts w:eastAsia="Calibri" w:cstheme="minorHAnsi"/>
          <w:sz w:val="24"/>
          <w:szCs w:val="24"/>
        </w:rPr>
        <w:tab/>
      </w:r>
      <w:r w:rsidRPr="00CA208D">
        <w:rPr>
          <w:rFonts w:eastAsia="Calibri" w:cstheme="minorHAnsi"/>
          <w:sz w:val="24"/>
          <w:szCs w:val="24"/>
        </w:rPr>
        <w:tab/>
        <w:t>O.0143…..2025</w:t>
      </w:r>
      <w:r w:rsidRPr="00CA208D">
        <w:rPr>
          <w:rFonts w:eastAsia="Calibri" w:cstheme="minorHAnsi"/>
          <w:sz w:val="24"/>
          <w:szCs w:val="24"/>
        </w:rPr>
        <w:br/>
        <w:t>Referat Gospodarczy</w:t>
      </w:r>
    </w:p>
    <w:p w14:paraId="5222907D" w14:textId="4B2C562C" w:rsidR="00714B30" w:rsidRPr="00CA208D" w:rsidRDefault="00714B30" w:rsidP="00BD08AE">
      <w:pPr>
        <w:tabs>
          <w:tab w:val="center" w:pos="4536"/>
          <w:tab w:val="right" w:pos="9072"/>
        </w:tabs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7BA43B5" w14:textId="46B06C21" w:rsidR="00EB027E" w:rsidRPr="00CA208D" w:rsidRDefault="00BD08AE" w:rsidP="00BD08AE">
      <w:pPr>
        <w:tabs>
          <w:tab w:val="left" w:pos="2430"/>
        </w:tabs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CA208D">
        <w:rPr>
          <w:rFonts w:cstheme="minorHAnsi"/>
          <w:b/>
          <w:bCs/>
          <w:sz w:val="24"/>
          <w:szCs w:val="24"/>
        </w:rPr>
        <w:t xml:space="preserve">PRZYDZIAŁ MIESZKANIA W MIESZKANIOWYM ZASOBIE </w:t>
      </w:r>
      <w:r>
        <w:rPr>
          <w:rFonts w:cstheme="minorHAnsi"/>
          <w:b/>
          <w:bCs/>
          <w:sz w:val="24"/>
          <w:szCs w:val="24"/>
        </w:rPr>
        <w:t>GMINY</w:t>
      </w:r>
    </w:p>
    <w:p w14:paraId="6BA5925F" w14:textId="77777777" w:rsidR="00FD36C2" w:rsidRPr="00CA208D" w:rsidRDefault="00FD36C2" w:rsidP="00BD08AE">
      <w:pPr>
        <w:tabs>
          <w:tab w:val="left" w:pos="2430"/>
        </w:tabs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2AA4F9C3" w14:textId="4D30FEA3" w:rsidR="00EB027E" w:rsidRPr="00CA208D" w:rsidRDefault="00EB027E" w:rsidP="00BD08AE">
      <w:pPr>
        <w:tabs>
          <w:tab w:val="left" w:pos="2430"/>
        </w:tabs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CA208D">
        <w:rPr>
          <w:rFonts w:eastAsia="Calibri" w:cstheme="minorHAnsi"/>
          <w:b/>
          <w:sz w:val="24"/>
          <w:szCs w:val="24"/>
        </w:rPr>
        <w:t>WYMAGANE DOKUMENTY</w:t>
      </w:r>
    </w:p>
    <w:p w14:paraId="160E7181" w14:textId="5B2F5779" w:rsidR="00EB027E" w:rsidRPr="00EF61E2" w:rsidRDefault="00EB027E" w:rsidP="00BD08AE">
      <w:pPr>
        <w:numPr>
          <w:ilvl w:val="0"/>
          <w:numId w:val="14"/>
        </w:numPr>
        <w:spacing w:after="0" w:line="360" w:lineRule="auto"/>
        <w:rPr>
          <w:rFonts w:eastAsia="Calibri" w:cstheme="minorHAnsi"/>
          <w:i/>
          <w:iCs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Wniosek  - druk dostępny w Urzędzie Miejskim w Książu Wlkp., pokój n</w:t>
      </w:r>
      <w:r w:rsidR="0057086C">
        <w:rPr>
          <w:rFonts w:eastAsia="Calibri" w:cstheme="minorHAnsi"/>
          <w:sz w:val="24"/>
          <w:szCs w:val="24"/>
        </w:rPr>
        <w:t>umer</w:t>
      </w:r>
      <w:r w:rsidRPr="00CA208D">
        <w:rPr>
          <w:rFonts w:eastAsia="Calibri" w:cstheme="minorHAnsi"/>
          <w:sz w:val="24"/>
          <w:szCs w:val="24"/>
        </w:rPr>
        <w:t xml:space="preserve"> 11 </w:t>
      </w:r>
      <w:r w:rsidR="00EF61E2" w:rsidRPr="00486690">
        <w:rPr>
          <w:rFonts w:cs="Calibri"/>
          <w:sz w:val="24"/>
          <w:szCs w:val="24"/>
        </w:rPr>
        <w:t xml:space="preserve">oraz na stronie internetowej Gminy </w:t>
      </w:r>
      <w:hyperlink r:id="rId8" w:history="1">
        <w:r w:rsidR="00EF61E2" w:rsidRPr="00486690">
          <w:rPr>
            <w:rStyle w:val="Hipercze"/>
            <w:rFonts w:cs="Calibri"/>
            <w:sz w:val="24"/>
            <w:szCs w:val="24"/>
          </w:rPr>
          <w:t>www.ksiaz-wlkp.pl</w:t>
        </w:r>
      </w:hyperlink>
      <w:r w:rsidR="00EF61E2" w:rsidRPr="00486690">
        <w:rPr>
          <w:rFonts w:cs="Calibri"/>
          <w:sz w:val="24"/>
          <w:szCs w:val="24"/>
        </w:rPr>
        <w:t xml:space="preserve"> w zakładce </w:t>
      </w:r>
      <w:r w:rsidR="00EF61E2" w:rsidRPr="00BD08AE">
        <w:rPr>
          <w:rFonts w:cs="Calibri"/>
          <w:i/>
          <w:iCs/>
          <w:sz w:val="24"/>
          <w:szCs w:val="24"/>
        </w:rPr>
        <w:t>Wirtualny urzędnik –</w:t>
      </w:r>
      <w:r w:rsidR="00EF61E2">
        <w:rPr>
          <w:rFonts w:cs="Calibri"/>
          <w:sz w:val="24"/>
          <w:szCs w:val="24"/>
        </w:rPr>
        <w:t xml:space="preserve"> </w:t>
      </w:r>
      <w:r w:rsidR="00EF61E2" w:rsidRPr="00EF61E2">
        <w:rPr>
          <w:rFonts w:cs="Calibri"/>
          <w:i/>
          <w:iCs/>
          <w:sz w:val="24"/>
          <w:szCs w:val="24"/>
        </w:rPr>
        <w:t xml:space="preserve">Gospodarka komunalna i mieszkaniowa. </w:t>
      </w:r>
    </w:p>
    <w:p w14:paraId="4325162A" w14:textId="1F2981F1" w:rsidR="00EB027E" w:rsidRPr="00CA208D" w:rsidRDefault="00EB027E" w:rsidP="00BD08AE">
      <w:pPr>
        <w:pStyle w:val="Akapitzlist"/>
        <w:numPr>
          <w:ilvl w:val="0"/>
          <w:numId w:val="14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Deklaracja o wysokości dochodów</w:t>
      </w:r>
      <w:r w:rsidR="0031726E" w:rsidRPr="00CA208D">
        <w:rPr>
          <w:rFonts w:eastAsia="Calibri" w:cstheme="minorHAnsi"/>
          <w:sz w:val="24"/>
          <w:szCs w:val="24"/>
        </w:rPr>
        <w:t xml:space="preserve"> - druk do pobrania.</w:t>
      </w:r>
    </w:p>
    <w:p w14:paraId="4590F038" w14:textId="35B33462" w:rsidR="0031726E" w:rsidRPr="00CA208D" w:rsidRDefault="0031726E" w:rsidP="00BD08AE">
      <w:pPr>
        <w:pStyle w:val="Akapitzlist"/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Zaświadczenie o dochodach - druk do pobrania.</w:t>
      </w:r>
    </w:p>
    <w:p w14:paraId="77F83894" w14:textId="7F090884" w:rsidR="00EB027E" w:rsidRPr="00CA208D" w:rsidRDefault="00EB027E" w:rsidP="00BD08AE">
      <w:pPr>
        <w:spacing w:after="0" w:line="360" w:lineRule="auto"/>
        <w:ind w:left="360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 xml:space="preserve">3. </w:t>
      </w:r>
      <w:r w:rsidR="004C425A" w:rsidRPr="00CA208D">
        <w:rPr>
          <w:rFonts w:eastAsia="Calibri" w:cstheme="minorHAnsi"/>
          <w:sz w:val="24"/>
          <w:szCs w:val="24"/>
        </w:rPr>
        <w:t xml:space="preserve">   </w:t>
      </w:r>
      <w:r w:rsidRPr="00CA208D">
        <w:rPr>
          <w:rFonts w:eastAsia="Calibri" w:cstheme="minorHAnsi"/>
          <w:sz w:val="24"/>
          <w:szCs w:val="24"/>
        </w:rPr>
        <w:t>Oświadczenie o stanie majątkowym</w:t>
      </w:r>
      <w:r w:rsidR="0031726E" w:rsidRPr="00CA208D">
        <w:rPr>
          <w:rFonts w:eastAsia="Calibri" w:cstheme="minorHAnsi"/>
          <w:sz w:val="24"/>
          <w:szCs w:val="24"/>
        </w:rPr>
        <w:t xml:space="preserve"> </w:t>
      </w:r>
      <w:r w:rsidRPr="00CA208D">
        <w:rPr>
          <w:rFonts w:eastAsia="Calibri" w:cstheme="minorHAnsi"/>
          <w:sz w:val="24"/>
          <w:szCs w:val="24"/>
        </w:rPr>
        <w:t>- druk do pobrania</w:t>
      </w:r>
      <w:r w:rsidR="004C425A" w:rsidRPr="00CA208D">
        <w:rPr>
          <w:rFonts w:eastAsia="Calibri" w:cstheme="minorHAnsi"/>
          <w:sz w:val="24"/>
          <w:szCs w:val="24"/>
        </w:rPr>
        <w:t>.</w:t>
      </w:r>
    </w:p>
    <w:p w14:paraId="089F8DC4" w14:textId="77777777" w:rsidR="00EB027E" w:rsidRPr="00CA208D" w:rsidRDefault="00EB027E" w:rsidP="00BD08AE">
      <w:pPr>
        <w:numPr>
          <w:ilvl w:val="0"/>
          <w:numId w:val="18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Dokumenty potwierdzające wysokość dochodów:</w:t>
      </w:r>
    </w:p>
    <w:p w14:paraId="6C0E3F63" w14:textId="77777777" w:rsidR="00EB027E" w:rsidRPr="00CA208D" w:rsidRDefault="00EB027E" w:rsidP="00BD08AE">
      <w:pPr>
        <w:tabs>
          <w:tab w:val="left" w:pos="735"/>
        </w:tabs>
        <w:spacing w:after="0" w:line="360" w:lineRule="auto"/>
        <w:ind w:left="735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 xml:space="preserve">- zaświadczenie z zakładu pracy o uzyskanym dochodzie za okres 3 miesięcy poprzedzających datę złożenia deklaracji z zaznaczeniem, że odjęte zostały koszty uzyskania przychodu, należny podatek dochodowy od osób fizycznych, składki na ubezpieczenie społeczne niezaliczane do kosztów uzyskania przychodu oraz składki na ubezpieczenie zdrowotne. </w:t>
      </w:r>
    </w:p>
    <w:p w14:paraId="79A2B917" w14:textId="77777777" w:rsidR="00EB027E" w:rsidRPr="00CA208D" w:rsidRDefault="00EB027E" w:rsidP="00BD08AE">
      <w:pPr>
        <w:tabs>
          <w:tab w:val="left" w:pos="735"/>
        </w:tabs>
        <w:spacing w:after="0" w:line="360" w:lineRule="auto"/>
        <w:ind w:left="735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 xml:space="preserve">- kserokopia decyzji ZUS o przyznaniu/waloryzacji emerytury lub renty, </w:t>
      </w:r>
    </w:p>
    <w:p w14:paraId="72A39892" w14:textId="40629565" w:rsidR="00EB027E" w:rsidRPr="00CA208D" w:rsidRDefault="00EB027E" w:rsidP="00BD08AE">
      <w:pPr>
        <w:tabs>
          <w:tab w:val="left" w:pos="735"/>
        </w:tabs>
        <w:spacing w:after="0" w:line="360" w:lineRule="auto"/>
        <w:ind w:left="735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-</w:t>
      </w:r>
      <w:r w:rsidR="00BD08AE">
        <w:rPr>
          <w:rFonts w:eastAsia="Calibri" w:cstheme="minorHAnsi"/>
          <w:sz w:val="24"/>
          <w:szCs w:val="24"/>
        </w:rPr>
        <w:t xml:space="preserve"> </w:t>
      </w:r>
      <w:r w:rsidRPr="00CA208D">
        <w:rPr>
          <w:rFonts w:eastAsia="Calibri" w:cstheme="minorHAnsi"/>
          <w:sz w:val="24"/>
          <w:szCs w:val="24"/>
        </w:rPr>
        <w:t>zaświadczenie z Powiatowego Urzędu Pracy w przypadku osoby tam    zarejestrowanej, posiadającej lub nie prawo do zasiłku dla bezrobotnych;</w:t>
      </w:r>
    </w:p>
    <w:p w14:paraId="09210491" w14:textId="77777777" w:rsidR="00EB027E" w:rsidRPr="00CA208D" w:rsidRDefault="00EB027E" w:rsidP="00BD08AE">
      <w:pPr>
        <w:spacing w:after="0" w:line="360" w:lineRule="auto"/>
        <w:ind w:left="735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- kserokopia decyzji z Ośrodka Pomocy Społecznej o przyznaniu świadczenia  rodzicielskiego,</w:t>
      </w:r>
    </w:p>
    <w:p w14:paraId="52B8D4F7" w14:textId="77777777" w:rsidR="00EB027E" w:rsidRPr="00CA208D" w:rsidRDefault="00EB027E" w:rsidP="00BD08AE">
      <w:pPr>
        <w:spacing w:after="0" w:line="360" w:lineRule="auto"/>
        <w:ind w:left="735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- kserokopia wyroku sądu o wysokości przyznanych alimentów, decyzji o przyznaniu świadczenia alimentacyjnego,</w:t>
      </w:r>
    </w:p>
    <w:p w14:paraId="75A51BBC" w14:textId="79310008" w:rsidR="00EB027E" w:rsidRPr="00CA208D" w:rsidRDefault="00EB027E" w:rsidP="00BD08A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 xml:space="preserve">        5. Kserokopia orzeczenia o stopniu niepełnosprawności, grupie inwalidzkiej. </w:t>
      </w:r>
    </w:p>
    <w:p w14:paraId="5A25FAAC" w14:textId="77777777" w:rsidR="00EB027E" w:rsidRPr="00CA208D" w:rsidRDefault="00EB027E" w:rsidP="00BD08AE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sz w:val="24"/>
          <w:szCs w:val="24"/>
          <w:lang w:val="x-none"/>
        </w:rPr>
      </w:pPr>
      <w:r w:rsidRPr="00CA208D">
        <w:rPr>
          <w:rFonts w:eastAsia="Calibri" w:cstheme="minorHAnsi"/>
          <w:b/>
          <w:sz w:val="24"/>
          <w:szCs w:val="24"/>
          <w:lang w:val="x-none"/>
        </w:rPr>
        <w:t>MIEJSCE ZAŁATWIENIA SPRAWY</w:t>
      </w:r>
    </w:p>
    <w:p w14:paraId="0FCDF794" w14:textId="0F012D66" w:rsidR="00EB027E" w:rsidRPr="00CA208D" w:rsidRDefault="00EB027E" w:rsidP="00BD08AE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CA208D">
        <w:rPr>
          <w:rFonts w:eastAsia="Calibri" w:cstheme="minorHAnsi"/>
          <w:bCs/>
          <w:sz w:val="24"/>
          <w:szCs w:val="24"/>
        </w:rPr>
        <w:t>Urząd Miejski w Książu Wlkp.</w:t>
      </w:r>
      <w:r w:rsidR="00BD08AE">
        <w:rPr>
          <w:rFonts w:eastAsia="Calibri" w:cstheme="minorHAnsi"/>
          <w:bCs/>
          <w:sz w:val="24"/>
          <w:szCs w:val="24"/>
        </w:rPr>
        <w:t xml:space="preserve">, </w:t>
      </w:r>
      <w:r w:rsidRPr="00CA208D">
        <w:rPr>
          <w:rFonts w:eastAsia="Calibri" w:cstheme="minorHAnsi"/>
          <w:bCs/>
          <w:sz w:val="24"/>
          <w:szCs w:val="24"/>
        </w:rPr>
        <w:t>Referat Gospodarczy</w:t>
      </w:r>
    </w:p>
    <w:p w14:paraId="6B9FB304" w14:textId="39DF69BC" w:rsidR="00EB027E" w:rsidRPr="00CA208D" w:rsidRDefault="00EB027E" w:rsidP="00BD08AE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CA208D">
        <w:rPr>
          <w:rFonts w:eastAsia="Calibri" w:cstheme="minorHAnsi"/>
          <w:bCs/>
          <w:sz w:val="24"/>
          <w:szCs w:val="24"/>
        </w:rPr>
        <w:t>Stanowisko d</w:t>
      </w:r>
      <w:r w:rsidR="00EF61E2">
        <w:rPr>
          <w:rFonts w:eastAsia="Calibri" w:cstheme="minorHAnsi"/>
          <w:bCs/>
          <w:sz w:val="24"/>
          <w:szCs w:val="24"/>
        </w:rPr>
        <w:t>o spraw</w:t>
      </w:r>
      <w:r w:rsidRPr="00CA208D">
        <w:rPr>
          <w:rFonts w:eastAsia="Calibri" w:cstheme="minorHAnsi"/>
          <w:bCs/>
          <w:sz w:val="24"/>
          <w:szCs w:val="24"/>
        </w:rPr>
        <w:t xml:space="preserve"> gospodarki komunalnej i mieszkaniowej</w:t>
      </w:r>
    </w:p>
    <w:p w14:paraId="68A3A0E1" w14:textId="223D011F" w:rsidR="00EB027E" w:rsidRPr="00CA208D" w:rsidRDefault="00EB027E" w:rsidP="00BD08AE">
      <w:pPr>
        <w:spacing w:after="0" w:line="360" w:lineRule="auto"/>
        <w:rPr>
          <w:rFonts w:eastAsia="Calibri" w:cstheme="minorHAnsi"/>
          <w:bCs/>
          <w:sz w:val="24"/>
          <w:szCs w:val="24"/>
          <w:lang w:val="de-DE"/>
        </w:rPr>
      </w:pPr>
      <w:r w:rsidRPr="00CA208D">
        <w:rPr>
          <w:rFonts w:eastAsia="Calibri" w:cstheme="minorHAnsi"/>
          <w:bCs/>
          <w:sz w:val="24"/>
          <w:szCs w:val="24"/>
          <w:lang w:val="de-DE"/>
        </w:rPr>
        <w:t>Pokój n</w:t>
      </w:r>
      <w:r w:rsidR="00BD08AE">
        <w:rPr>
          <w:rFonts w:eastAsia="Calibri" w:cstheme="minorHAnsi"/>
          <w:bCs/>
          <w:sz w:val="24"/>
          <w:szCs w:val="24"/>
          <w:lang w:val="de-DE"/>
        </w:rPr>
        <w:t>umer</w:t>
      </w:r>
      <w:r w:rsidRPr="00CA208D">
        <w:rPr>
          <w:rFonts w:eastAsia="Calibri" w:cstheme="minorHAnsi"/>
          <w:bCs/>
          <w:sz w:val="24"/>
          <w:szCs w:val="24"/>
          <w:lang w:val="de-DE"/>
        </w:rPr>
        <w:t xml:space="preserve"> 11</w:t>
      </w:r>
    </w:p>
    <w:p w14:paraId="685FBE76" w14:textId="2966EDB0" w:rsidR="00EB027E" w:rsidRPr="00CA208D" w:rsidRDefault="00BD08AE" w:rsidP="00BD08AE">
      <w:pPr>
        <w:spacing w:after="0" w:line="360" w:lineRule="auto"/>
        <w:rPr>
          <w:rFonts w:eastAsia="Calibri" w:cstheme="minorHAnsi"/>
          <w:b/>
          <w:bCs/>
          <w:sz w:val="24"/>
          <w:szCs w:val="24"/>
          <w:lang w:val="de-DE"/>
        </w:rPr>
      </w:pPr>
      <w:r>
        <w:rPr>
          <w:rFonts w:eastAsia="Calibri" w:cstheme="minorHAnsi"/>
          <w:bCs/>
          <w:sz w:val="24"/>
          <w:szCs w:val="24"/>
          <w:lang w:val="de-DE"/>
        </w:rPr>
        <w:t xml:space="preserve">tel. </w:t>
      </w:r>
      <w:r w:rsidR="00EB027E" w:rsidRPr="00CA208D">
        <w:rPr>
          <w:rFonts w:eastAsia="Calibri" w:cstheme="minorHAnsi"/>
          <w:bCs/>
          <w:sz w:val="24"/>
          <w:szCs w:val="24"/>
          <w:lang w:val="de-DE"/>
        </w:rPr>
        <w:t>61 2822001 wew</w:t>
      </w:r>
      <w:r w:rsidR="00EF61E2">
        <w:rPr>
          <w:rFonts w:eastAsia="Calibri" w:cstheme="minorHAnsi"/>
          <w:bCs/>
          <w:sz w:val="24"/>
          <w:szCs w:val="24"/>
          <w:lang w:val="de-DE"/>
        </w:rPr>
        <w:t>nętrzny</w:t>
      </w:r>
      <w:r w:rsidR="00EB027E" w:rsidRPr="00CA208D">
        <w:rPr>
          <w:rFonts w:eastAsia="Calibri" w:cstheme="minorHAnsi"/>
          <w:bCs/>
          <w:sz w:val="24"/>
          <w:szCs w:val="24"/>
          <w:lang w:val="de-DE"/>
        </w:rPr>
        <w:t xml:space="preserve"> 32, e-mail: </w:t>
      </w:r>
      <w:hyperlink r:id="rId9" w:history="1">
        <w:r w:rsidR="00EF61E2" w:rsidRPr="003E4D28">
          <w:rPr>
            <w:rStyle w:val="Hipercze"/>
            <w:rFonts w:eastAsia="Calibri" w:cstheme="minorHAnsi"/>
            <w:bCs/>
            <w:sz w:val="24"/>
            <w:szCs w:val="24"/>
            <w:lang w:val="de-DE"/>
          </w:rPr>
          <w:t>natalia.bginter@ksiaz-wlkp.pl</w:t>
        </w:r>
      </w:hyperlink>
      <w:r w:rsidR="00EF61E2">
        <w:rPr>
          <w:rFonts w:eastAsia="Calibri" w:cstheme="minorHAnsi"/>
          <w:bCs/>
          <w:sz w:val="24"/>
          <w:szCs w:val="24"/>
          <w:u w:val="single"/>
          <w:lang w:val="de-DE"/>
        </w:rPr>
        <w:t xml:space="preserve">  </w:t>
      </w:r>
    </w:p>
    <w:p w14:paraId="3C1AB632" w14:textId="77777777" w:rsidR="00EB027E" w:rsidRPr="00CA208D" w:rsidRDefault="00EB027E" w:rsidP="00BD08AE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67CC6345" w14:textId="77777777" w:rsidR="00EB027E" w:rsidRPr="00CA208D" w:rsidRDefault="00EB027E" w:rsidP="00BD08AE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A208D">
        <w:rPr>
          <w:rFonts w:eastAsia="Calibri" w:cstheme="minorHAnsi"/>
          <w:b/>
          <w:bCs/>
          <w:sz w:val="24"/>
          <w:szCs w:val="24"/>
        </w:rPr>
        <w:t>TERMIN ZAŁATWIENIA SPRAWY</w:t>
      </w:r>
    </w:p>
    <w:p w14:paraId="2709365E" w14:textId="77777777" w:rsidR="00EB027E" w:rsidRPr="00CA208D" w:rsidRDefault="00EB027E" w:rsidP="00BD08A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 xml:space="preserve">Wniosek o przydział lokalu podlega weryfikacji w terminie 30 dni od daty jego złożenia </w:t>
      </w:r>
      <w:r w:rsidRPr="00CA208D">
        <w:rPr>
          <w:rFonts w:eastAsia="Calibri" w:cstheme="minorHAnsi"/>
          <w:sz w:val="24"/>
          <w:szCs w:val="24"/>
        </w:rPr>
        <w:br/>
        <w:t xml:space="preserve">w zakresie spełnienia warunków mieszkaniowych oraz wysokości dochodów ustalonych </w:t>
      </w:r>
      <w:r w:rsidRPr="00CA208D">
        <w:rPr>
          <w:rFonts w:eastAsia="Calibri" w:cstheme="minorHAnsi"/>
          <w:sz w:val="24"/>
          <w:szCs w:val="24"/>
        </w:rPr>
        <w:br/>
        <w:t xml:space="preserve">w celu ubiegania się o najem lokalu z mieszkaniowego zasobu gminy. </w:t>
      </w:r>
    </w:p>
    <w:p w14:paraId="277787FF" w14:textId="77777777" w:rsidR="00EB027E" w:rsidRPr="00CA208D" w:rsidRDefault="00EB027E" w:rsidP="00BD08A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W okresie weryfikacji wniosku Społeczna Komisja Mieszkaniowa przeprowadza sprawdzenie warunków mieszkaniowych wnioskodawcy w miejscu jego zamieszkania.</w:t>
      </w:r>
    </w:p>
    <w:p w14:paraId="2FA8FEEE" w14:textId="77777777" w:rsidR="00EB027E" w:rsidRPr="00CA208D" w:rsidRDefault="00EB027E" w:rsidP="00BD08A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Po ustaleniu, że wnioskodawca spełnia kryteria określone w zakresie ubiegania się o najem lokalu z mieszkaniowego zasobu gminy, wniosek zostaje zarejestrowany w rejestrze osób ubiegających się  o zawarcie umowy najmu lokalu.</w:t>
      </w:r>
    </w:p>
    <w:p w14:paraId="0148BA45" w14:textId="77777777" w:rsidR="00EB027E" w:rsidRPr="00CA208D" w:rsidRDefault="00EB027E" w:rsidP="00BD08A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 xml:space="preserve">O zarejestrowaniu wniosku w rejestrze osób ubiegających się o zawarcie umowy najmu wnioskodawca informowany jest pisemnie. Wnioskodawca jest również informowany pisemnie o odmowie zarejestrowania wniosku. </w:t>
      </w:r>
    </w:p>
    <w:p w14:paraId="56ECB7BB" w14:textId="6CB94553" w:rsidR="00EB027E" w:rsidRPr="00BD08AE" w:rsidRDefault="00EB027E" w:rsidP="00BD08A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 xml:space="preserve">Rozpatrywanie wniosków następuje z chwilą uzyskania wolnego lokalu w zasobie mieszkaniowym gminy. </w:t>
      </w:r>
    </w:p>
    <w:p w14:paraId="5251572D" w14:textId="77777777" w:rsidR="00EB027E" w:rsidRPr="00CA208D" w:rsidRDefault="00EB027E" w:rsidP="00BD08AE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CA208D">
        <w:rPr>
          <w:rFonts w:eastAsia="Calibri" w:cstheme="minorHAnsi"/>
          <w:b/>
          <w:sz w:val="24"/>
          <w:szCs w:val="24"/>
        </w:rPr>
        <w:t>SPOSÓB ZAŁATWIENIA SPRAWY</w:t>
      </w:r>
    </w:p>
    <w:p w14:paraId="158A35D0" w14:textId="77777777" w:rsidR="00EB027E" w:rsidRPr="00CA208D" w:rsidRDefault="00EB027E" w:rsidP="00BD08AE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A208D">
        <w:rPr>
          <w:rFonts w:eastAsia="Times New Roman" w:cstheme="minorHAnsi"/>
          <w:bCs/>
          <w:sz w:val="24"/>
          <w:szCs w:val="24"/>
        </w:rPr>
        <w:t>Decyzję w sprawie zawarcia umowy najmu z mieszkaniowego zasobu gminy podejmuje Burmistrz, po uprzednim zapoznaniu się z protokołem i opinią Społecznej Komisji Mieszkaniowej.</w:t>
      </w:r>
    </w:p>
    <w:p w14:paraId="33073CC8" w14:textId="1AA5752E" w:rsidR="00046899" w:rsidRPr="00CA208D" w:rsidRDefault="00EB027E" w:rsidP="00BD08AE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A208D">
        <w:rPr>
          <w:rFonts w:eastAsia="Times New Roman" w:cstheme="minorHAnsi"/>
          <w:bCs/>
          <w:sz w:val="24"/>
          <w:szCs w:val="24"/>
        </w:rPr>
        <w:t xml:space="preserve">Umowy najmu lokali zawiera zarządca budynku, w którym znajduje się dany lokal wyłącznie na podstawie pisemnego skierowania do zawarcia umowy najmu wydanego przez Burmistrza. </w:t>
      </w:r>
    </w:p>
    <w:p w14:paraId="1DDCB2A3" w14:textId="77777777" w:rsidR="00EB027E" w:rsidRPr="00CA208D" w:rsidRDefault="00EB027E" w:rsidP="00BD08AE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A208D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2C829E0A" w14:textId="588D36DB" w:rsidR="00EB027E" w:rsidRPr="00CA208D" w:rsidRDefault="00EB027E" w:rsidP="00BD08AE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A208D">
        <w:rPr>
          <w:rFonts w:eastAsia="Times New Roman" w:cstheme="minorHAnsi"/>
          <w:bCs/>
          <w:sz w:val="24"/>
          <w:szCs w:val="24"/>
        </w:rPr>
        <w:t>Brak</w:t>
      </w:r>
      <w:r w:rsidR="00CA208D">
        <w:rPr>
          <w:rFonts w:eastAsia="Times New Roman" w:cstheme="minorHAnsi"/>
          <w:bCs/>
          <w:sz w:val="24"/>
          <w:szCs w:val="24"/>
        </w:rPr>
        <w:t xml:space="preserve">. </w:t>
      </w:r>
    </w:p>
    <w:p w14:paraId="29F5B73B" w14:textId="77777777" w:rsidR="00EB027E" w:rsidRDefault="00EB027E" w:rsidP="00BD08AE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A208D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693849D5" w14:textId="77777777" w:rsidR="00BD08AE" w:rsidRDefault="00EF61E2" w:rsidP="00BD08AE">
      <w:pPr>
        <w:spacing w:after="0" w:line="360" w:lineRule="auto"/>
        <w:rPr>
          <w:rFonts w:eastAsia="Times New Roman" w:cstheme="minorHAnsi"/>
          <w:sz w:val="24"/>
          <w:szCs w:val="24"/>
          <w:lang w:val="x-none"/>
        </w:rPr>
      </w:pPr>
      <w:r w:rsidRPr="00EF61E2">
        <w:rPr>
          <w:rFonts w:eastAsia="Times New Roman" w:cstheme="minorHAnsi"/>
          <w:sz w:val="24"/>
          <w:szCs w:val="24"/>
          <w:lang w:val="x-none"/>
        </w:rPr>
        <w:t>Brak.</w:t>
      </w:r>
    </w:p>
    <w:p w14:paraId="62BA786C" w14:textId="643EC648" w:rsidR="00EF61E2" w:rsidRPr="00BD08AE" w:rsidRDefault="00EF61E2" w:rsidP="00BD08AE">
      <w:pPr>
        <w:spacing w:after="0" w:line="360" w:lineRule="auto"/>
        <w:rPr>
          <w:rFonts w:eastAsia="Times New Roman" w:cstheme="minorHAnsi"/>
          <w:sz w:val="24"/>
          <w:szCs w:val="24"/>
          <w:lang w:val="x-none"/>
        </w:rPr>
      </w:pPr>
      <w:r w:rsidRPr="00CA208D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  <w:r w:rsidR="00BD08AE">
        <w:rPr>
          <w:rFonts w:eastAsia="Times New Roman" w:cstheme="minorHAnsi"/>
          <w:sz w:val="24"/>
          <w:szCs w:val="24"/>
          <w:lang w:val="x-none"/>
        </w:rPr>
        <w:t xml:space="preserve">                                                                                                                                   1. </w:t>
      </w:r>
      <w:r w:rsidRPr="00CA208D">
        <w:rPr>
          <w:rFonts w:eastAsia="Arial" w:cstheme="minorHAnsi"/>
          <w:sz w:val="24"/>
          <w:szCs w:val="24"/>
        </w:rPr>
        <w:t xml:space="preserve">Ustawa z dnia 21 czerwca 2021 r. o ochronie praw lokatorów, mieszkaniowym zasobie gminy i o zmianie Kodeksu cywilnego (Dz. U. z 2023 r. poz. 725 ze zm.). </w:t>
      </w:r>
    </w:p>
    <w:p w14:paraId="3E5DBF96" w14:textId="59F2BF8D" w:rsidR="00EF61E2" w:rsidRPr="00BD08AE" w:rsidRDefault="00EF61E2" w:rsidP="00BD08AE">
      <w:pPr>
        <w:keepNext/>
        <w:numPr>
          <w:ilvl w:val="0"/>
          <w:numId w:val="15"/>
        </w:numPr>
        <w:suppressAutoHyphens/>
        <w:autoSpaceDN w:val="0"/>
        <w:spacing w:after="0" w:line="360" w:lineRule="auto"/>
        <w:outlineLvl w:val="2"/>
        <w:rPr>
          <w:rFonts w:eastAsia="Arial" w:cstheme="minorHAnsi"/>
          <w:sz w:val="24"/>
          <w:szCs w:val="24"/>
        </w:rPr>
      </w:pPr>
      <w:r w:rsidRPr="00CA208D">
        <w:rPr>
          <w:rFonts w:eastAsia="Arial" w:cstheme="minorHAnsi"/>
          <w:sz w:val="24"/>
          <w:szCs w:val="24"/>
        </w:rPr>
        <w:lastRenderedPageBreak/>
        <w:t>Uchwała Nr XXXV/238/2021 Rady Miejskiej w Książu Wlkp. z dnia 27 września 2021 r. w sprawie zasad wynajmowania lokali wchodzących w skład mieszkaniowego zasobu Gminy Książ Wlkp. (Dz. Urz. Woj. Wielkopolskiego z 2021 r. poz. 7248 ze zm).</w:t>
      </w:r>
    </w:p>
    <w:p w14:paraId="6B4F69B4" w14:textId="48BC94A8" w:rsidR="00EB027E" w:rsidRPr="00EF61E2" w:rsidRDefault="00EB027E" w:rsidP="00BD08A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CA208D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798BAD6D" w14:textId="32CF23B0" w:rsidR="00EB027E" w:rsidRDefault="00EB027E" w:rsidP="00BD08AE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CA208D">
        <w:rPr>
          <w:rFonts w:eastAsia="Calibri" w:cstheme="minorHAnsi"/>
          <w:bCs/>
          <w:sz w:val="24"/>
          <w:szCs w:val="24"/>
        </w:rPr>
        <w:t xml:space="preserve">Wnioskodawca jest zobowiązany do aktualizacji wszelkich danych zawartych we wniosku </w:t>
      </w:r>
      <w:r w:rsidRPr="00CA208D">
        <w:rPr>
          <w:rFonts w:eastAsia="Calibri" w:cstheme="minorHAnsi"/>
          <w:bCs/>
          <w:sz w:val="24"/>
          <w:szCs w:val="24"/>
        </w:rPr>
        <w:br/>
        <w:t xml:space="preserve">o najem lokalu w przypadku ich zmiany w terminie 14 dni od zaistnienia takiej zmiany.  </w:t>
      </w:r>
    </w:p>
    <w:p w14:paraId="36A7F301" w14:textId="77777777" w:rsidR="00EF61E2" w:rsidRPr="00CA208D" w:rsidRDefault="00EF61E2" w:rsidP="00BD08AE">
      <w:pPr>
        <w:spacing w:after="0" w:line="360" w:lineRule="auto"/>
        <w:rPr>
          <w:rFonts w:eastAsia="Calibri" w:cstheme="minorHAnsi"/>
          <w:bCs/>
          <w:sz w:val="24"/>
          <w:szCs w:val="24"/>
        </w:rPr>
      </w:pPr>
    </w:p>
    <w:p w14:paraId="6C1DCAF3" w14:textId="13016D59" w:rsidR="00EB027E" w:rsidRPr="00EF61E2" w:rsidRDefault="00EB027E" w:rsidP="00BD08AE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CA208D">
        <w:rPr>
          <w:rFonts w:eastAsia="Calibri" w:cstheme="minorHAnsi"/>
          <w:b/>
          <w:sz w:val="24"/>
          <w:szCs w:val="24"/>
        </w:rPr>
        <w:t>DATA OSTATNIEGO PRZEGLĄDU/AKTUALIZACJI</w:t>
      </w:r>
      <w:r w:rsidR="00BD08AE" w:rsidRPr="00BD08AE">
        <w:rPr>
          <w:rFonts w:eastAsia="Calibri" w:cstheme="minorHAnsi"/>
          <w:bCs/>
          <w:sz w:val="24"/>
          <w:szCs w:val="24"/>
        </w:rPr>
        <w:t xml:space="preserve">: </w:t>
      </w:r>
      <w:r w:rsidRPr="00BD08AE">
        <w:rPr>
          <w:rFonts w:eastAsia="Calibri" w:cstheme="minorHAnsi"/>
          <w:bCs/>
          <w:sz w:val="24"/>
          <w:szCs w:val="24"/>
        </w:rPr>
        <w:t>1</w:t>
      </w:r>
      <w:r w:rsidR="00BD08AE" w:rsidRPr="00BD08AE">
        <w:rPr>
          <w:rFonts w:eastAsia="Calibri" w:cstheme="minorHAnsi"/>
          <w:bCs/>
          <w:sz w:val="24"/>
          <w:szCs w:val="24"/>
        </w:rPr>
        <w:t>2</w:t>
      </w:r>
      <w:r w:rsidRPr="00BD08AE">
        <w:rPr>
          <w:rFonts w:eastAsia="Calibri" w:cstheme="minorHAnsi"/>
          <w:bCs/>
          <w:sz w:val="24"/>
          <w:szCs w:val="24"/>
        </w:rPr>
        <w:t>.0</w:t>
      </w:r>
      <w:r w:rsidR="00BD08AE" w:rsidRPr="00BD08AE">
        <w:rPr>
          <w:rFonts w:eastAsia="Calibri" w:cstheme="minorHAnsi"/>
          <w:bCs/>
          <w:sz w:val="24"/>
          <w:szCs w:val="24"/>
        </w:rPr>
        <w:t>6</w:t>
      </w:r>
      <w:r w:rsidRPr="00BD08AE">
        <w:rPr>
          <w:rFonts w:eastAsia="Calibri" w:cstheme="minorHAnsi"/>
          <w:bCs/>
          <w:sz w:val="24"/>
          <w:szCs w:val="24"/>
        </w:rPr>
        <w:t>.2025 r.</w:t>
      </w:r>
      <w:r w:rsidRPr="00EF61E2">
        <w:rPr>
          <w:rFonts w:eastAsia="Calibri" w:cstheme="minorHAnsi"/>
          <w:b/>
          <w:sz w:val="24"/>
          <w:szCs w:val="24"/>
        </w:rPr>
        <w:t xml:space="preserve">  </w:t>
      </w:r>
    </w:p>
    <w:p w14:paraId="4DFFBB19" w14:textId="77777777" w:rsidR="00EB027E" w:rsidRPr="00CA208D" w:rsidRDefault="00EB027E" w:rsidP="00BD08AE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66B97A6F" w14:textId="77777777" w:rsidR="00EB027E" w:rsidRPr="00CA208D" w:rsidRDefault="00EB027E" w:rsidP="00BD08AE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749AD1AF" w14:textId="7E464DE6" w:rsidR="00EB027E" w:rsidRPr="00CA208D" w:rsidRDefault="00EB027E" w:rsidP="00BD08AE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CA208D">
        <w:rPr>
          <w:rFonts w:eastAsia="Calibri" w:cstheme="minorHAnsi"/>
          <w:sz w:val="24"/>
          <w:szCs w:val="24"/>
        </w:rPr>
        <w:t>Sporządził</w:t>
      </w:r>
      <w:r w:rsidR="00FC30AC">
        <w:rPr>
          <w:rFonts w:eastAsia="Calibri" w:cstheme="minorHAnsi"/>
          <w:sz w:val="24"/>
          <w:szCs w:val="24"/>
        </w:rPr>
        <w:t>a</w:t>
      </w:r>
      <w:r w:rsidRPr="00CA208D">
        <w:rPr>
          <w:rFonts w:eastAsia="Calibri" w:cstheme="minorHAnsi"/>
          <w:sz w:val="24"/>
          <w:szCs w:val="24"/>
        </w:rPr>
        <w:t>: Natalia Barska-Ginter</w:t>
      </w:r>
      <w:r w:rsidR="00CA208D" w:rsidRPr="00CA208D">
        <w:rPr>
          <w:rFonts w:eastAsia="Calibri" w:cstheme="minorHAnsi"/>
          <w:sz w:val="24"/>
          <w:szCs w:val="24"/>
        </w:rPr>
        <w:t xml:space="preserve">, Stanowisko </w:t>
      </w:r>
      <w:r w:rsidR="00CA208D" w:rsidRPr="00CA208D">
        <w:rPr>
          <w:rFonts w:eastAsia="Calibri" w:cstheme="minorHAnsi"/>
          <w:bCs/>
          <w:sz w:val="24"/>
          <w:szCs w:val="24"/>
        </w:rPr>
        <w:t>ds. gospodarki komunalnej i mieszkaniowej</w:t>
      </w:r>
    </w:p>
    <w:p w14:paraId="726B0CD9" w14:textId="77777777" w:rsidR="00EB027E" w:rsidRPr="00CA208D" w:rsidRDefault="00EB027E" w:rsidP="00BD08AE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0DE7ABE6" w14:textId="77777777" w:rsidR="00EB027E" w:rsidRPr="00CA208D" w:rsidRDefault="00EB027E" w:rsidP="00BD08AE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3B1601AB" w14:textId="0A57B7BB" w:rsidR="00BD08AE" w:rsidRPr="00996C81" w:rsidRDefault="00BD08AE" w:rsidP="00BD08AE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 w:rsidRPr="00996C81">
        <w:rPr>
          <w:rFonts w:cs="Calibri"/>
          <w:sz w:val="24"/>
          <w:szCs w:val="24"/>
        </w:rPr>
        <w:t>Zatwierdziła: Mirela Grześkowiak, Sekretarz Gminy oraz Jagoda Szaroszyk, Koordynator do spraw dostępności</w:t>
      </w:r>
    </w:p>
    <w:p w14:paraId="564ADC6E" w14:textId="77777777" w:rsidR="00BD08AE" w:rsidRPr="00CA3BEF" w:rsidRDefault="00BD08AE" w:rsidP="00BD08AE">
      <w:pPr>
        <w:spacing w:after="0" w:line="360" w:lineRule="auto"/>
        <w:rPr>
          <w:rFonts w:cs="Calibri"/>
          <w:sz w:val="24"/>
          <w:szCs w:val="24"/>
        </w:rPr>
      </w:pPr>
    </w:p>
    <w:p w14:paraId="0F7BB74C" w14:textId="77777777" w:rsidR="00BD08AE" w:rsidRDefault="00BD08AE" w:rsidP="00BD08AE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552D9766" w14:textId="77777777" w:rsidR="006C1C56" w:rsidRPr="00CA208D" w:rsidRDefault="006C1C56" w:rsidP="00BD08AE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sectPr w:rsidR="006C1C56" w:rsidRPr="00CA208D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714B30" w:rsidRDefault="006C339A" w:rsidP="00AD2540">
    <w:pPr>
      <w:spacing w:after="120" w:line="240" w:lineRule="auto"/>
      <w:rPr>
        <w:rFonts w:cs="Calibri"/>
        <w:bCs/>
        <w:sz w:val="20"/>
        <w:szCs w:val="20"/>
      </w:rPr>
    </w:pPr>
    <w:r w:rsidRPr="00714B30">
      <w:rPr>
        <w:rFonts w:cs="Calibr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/>
        <w:sz w:val="20"/>
        <w:szCs w:val="20"/>
      </w:rPr>
      <w:tab/>
    </w:r>
    <w:r w:rsidR="00197667" w:rsidRPr="00714B30">
      <w:rPr>
        <w:rFonts w:cs="Calibri"/>
        <w:bCs/>
        <w:sz w:val="24"/>
        <w:szCs w:val="24"/>
      </w:rPr>
      <w:fldChar w:fldCharType="begin"/>
    </w:r>
    <w:r w:rsidR="00197667" w:rsidRPr="00714B30">
      <w:rPr>
        <w:rFonts w:cs="Calibri"/>
        <w:bCs/>
        <w:sz w:val="24"/>
        <w:szCs w:val="24"/>
      </w:rPr>
      <w:instrText>PAGE   \* MERGEFORMAT</w:instrText>
    </w:r>
    <w:r w:rsidR="00197667" w:rsidRPr="00714B30">
      <w:rPr>
        <w:rFonts w:cs="Calibri"/>
        <w:bCs/>
        <w:sz w:val="24"/>
        <w:szCs w:val="24"/>
      </w:rPr>
      <w:fldChar w:fldCharType="separate"/>
    </w:r>
    <w:r w:rsidR="00197667" w:rsidRPr="00714B30">
      <w:rPr>
        <w:rFonts w:cs="Calibri"/>
        <w:bCs/>
        <w:sz w:val="24"/>
        <w:szCs w:val="24"/>
      </w:rPr>
      <w:t>1</w:t>
    </w:r>
    <w:r w:rsidR="00197667" w:rsidRPr="00714B30">
      <w:rPr>
        <w:rFonts w:cs="Calibr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651"/>
    <w:multiLevelType w:val="hybridMultilevel"/>
    <w:tmpl w:val="3668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67B2C"/>
    <w:multiLevelType w:val="hybridMultilevel"/>
    <w:tmpl w:val="6D528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85CF1"/>
    <w:multiLevelType w:val="hybridMultilevel"/>
    <w:tmpl w:val="5862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3520F"/>
    <w:multiLevelType w:val="hybridMultilevel"/>
    <w:tmpl w:val="8E0AAB06"/>
    <w:lvl w:ilvl="0" w:tplc="D098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D4330"/>
    <w:multiLevelType w:val="hybridMultilevel"/>
    <w:tmpl w:val="A9E89E20"/>
    <w:lvl w:ilvl="0" w:tplc="D2C0C20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5"/>
  </w:num>
  <w:num w:numId="2" w16cid:durableId="1910265121">
    <w:abstractNumId w:val="3"/>
  </w:num>
  <w:num w:numId="3" w16cid:durableId="1801922658">
    <w:abstractNumId w:val="13"/>
  </w:num>
  <w:num w:numId="4" w16cid:durableId="402727331">
    <w:abstractNumId w:val="5"/>
  </w:num>
  <w:num w:numId="5" w16cid:durableId="1574311135">
    <w:abstractNumId w:val="12"/>
  </w:num>
  <w:num w:numId="6" w16cid:durableId="1595044612">
    <w:abstractNumId w:val="6"/>
  </w:num>
  <w:num w:numId="7" w16cid:durableId="1856840438">
    <w:abstractNumId w:val="16"/>
  </w:num>
  <w:num w:numId="8" w16cid:durableId="1629428547">
    <w:abstractNumId w:val="0"/>
  </w:num>
  <w:num w:numId="9" w16cid:durableId="954600107">
    <w:abstractNumId w:val="17"/>
  </w:num>
  <w:num w:numId="10" w16cid:durableId="1796288850">
    <w:abstractNumId w:val="11"/>
  </w:num>
  <w:num w:numId="11" w16cid:durableId="1181745647">
    <w:abstractNumId w:val="14"/>
  </w:num>
  <w:num w:numId="12" w16cid:durableId="1598444392">
    <w:abstractNumId w:val="1"/>
  </w:num>
  <w:num w:numId="13" w16cid:durableId="606498446">
    <w:abstractNumId w:val="10"/>
  </w:num>
  <w:num w:numId="14" w16cid:durableId="1156798439">
    <w:abstractNumId w:val="4"/>
  </w:num>
  <w:num w:numId="15" w16cid:durableId="1935550107">
    <w:abstractNumId w:val="7"/>
  </w:num>
  <w:num w:numId="16" w16cid:durableId="1009984909">
    <w:abstractNumId w:val="2"/>
  </w:num>
  <w:num w:numId="17" w16cid:durableId="1448037648">
    <w:abstractNumId w:val="8"/>
  </w:num>
  <w:num w:numId="18" w16cid:durableId="2052223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20D8"/>
    <w:rsid w:val="00004DCE"/>
    <w:rsid w:val="000050C0"/>
    <w:rsid w:val="00011740"/>
    <w:rsid w:val="00046899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306DA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21FB1"/>
    <w:rsid w:val="00224CE5"/>
    <w:rsid w:val="00234A06"/>
    <w:rsid w:val="002A2B23"/>
    <w:rsid w:val="002B5F5B"/>
    <w:rsid w:val="002C3273"/>
    <w:rsid w:val="002E0036"/>
    <w:rsid w:val="00313F24"/>
    <w:rsid w:val="00315B87"/>
    <w:rsid w:val="0031726E"/>
    <w:rsid w:val="0033238C"/>
    <w:rsid w:val="003606C4"/>
    <w:rsid w:val="003619E2"/>
    <w:rsid w:val="00365C71"/>
    <w:rsid w:val="00384A32"/>
    <w:rsid w:val="003C15DE"/>
    <w:rsid w:val="003D6329"/>
    <w:rsid w:val="003D7BAD"/>
    <w:rsid w:val="003F2B29"/>
    <w:rsid w:val="003F7B38"/>
    <w:rsid w:val="004053AA"/>
    <w:rsid w:val="00406761"/>
    <w:rsid w:val="004815BA"/>
    <w:rsid w:val="00495215"/>
    <w:rsid w:val="004B6E76"/>
    <w:rsid w:val="004C425A"/>
    <w:rsid w:val="004C7E59"/>
    <w:rsid w:val="004D66AF"/>
    <w:rsid w:val="004E58A5"/>
    <w:rsid w:val="004F0139"/>
    <w:rsid w:val="00555287"/>
    <w:rsid w:val="0056763C"/>
    <w:rsid w:val="0057086C"/>
    <w:rsid w:val="0057438D"/>
    <w:rsid w:val="00590CC4"/>
    <w:rsid w:val="005A584A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6231C"/>
    <w:rsid w:val="00672582"/>
    <w:rsid w:val="006B5C6A"/>
    <w:rsid w:val="006C1C56"/>
    <w:rsid w:val="006C339A"/>
    <w:rsid w:val="006E0848"/>
    <w:rsid w:val="006F329E"/>
    <w:rsid w:val="00702CAE"/>
    <w:rsid w:val="007038F1"/>
    <w:rsid w:val="00703D1F"/>
    <w:rsid w:val="00710CAC"/>
    <w:rsid w:val="00714B30"/>
    <w:rsid w:val="0072701D"/>
    <w:rsid w:val="0076153D"/>
    <w:rsid w:val="00761C03"/>
    <w:rsid w:val="00780B5A"/>
    <w:rsid w:val="007B2752"/>
    <w:rsid w:val="007F4FEE"/>
    <w:rsid w:val="00826A39"/>
    <w:rsid w:val="008509DC"/>
    <w:rsid w:val="00851BBF"/>
    <w:rsid w:val="00857E68"/>
    <w:rsid w:val="00871744"/>
    <w:rsid w:val="008A39F0"/>
    <w:rsid w:val="008A540B"/>
    <w:rsid w:val="008A6695"/>
    <w:rsid w:val="008B05AA"/>
    <w:rsid w:val="008C04C2"/>
    <w:rsid w:val="008C77D1"/>
    <w:rsid w:val="008E0170"/>
    <w:rsid w:val="008F51F4"/>
    <w:rsid w:val="00903693"/>
    <w:rsid w:val="00913F12"/>
    <w:rsid w:val="00934654"/>
    <w:rsid w:val="00940004"/>
    <w:rsid w:val="00943B0C"/>
    <w:rsid w:val="0098607D"/>
    <w:rsid w:val="00986480"/>
    <w:rsid w:val="00990E6B"/>
    <w:rsid w:val="009A395C"/>
    <w:rsid w:val="009D3941"/>
    <w:rsid w:val="009E6D76"/>
    <w:rsid w:val="00A0501A"/>
    <w:rsid w:val="00A14A88"/>
    <w:rsid w:val="00A25B0D"/>
    <w:rsid w:val="00A47018"/>
    <w:rsid w:val="00A51D53"/>
    <w:rsid w:val="00A74E00"/>
    <w:rsid w:val="00A80F86"/>
    <w:rsid w:val="00A928BA"/>
    <w:rsid w:val="00AA2D03"/>
    <w:rsid w:val="00AB5ABD"/>
    <w:rsid w:val="00AD2540"/>
    <w:rsid w:val="00AD6343"/>
    <w:rsid w:val="00B04453"/>
    <w:rsid w:val="00B26F6F"/>
    <w:rsid w:val="00B37580"/>
    <w:rsid w:val="00B402B5"/>
    <w:rsid w:val="00B6585D"/>
    <w:rsid w:val="00B65A07"/>
    <w:rsid w:val="00B8102D"/>
    <w:rsid w:val="00B82672"/>
    <w:rsid w:val="00B95146"/>
    <w:rsid w:val="00BD08AE"/>
    <w:rsid w:val="00C13124"/>
    <w:rsid w:val="00C17360"/>
    <w:rsid w:val="00C255AB"/>
    <w:rsid w:val="00C3679E"/>
    <w:rsid w:val="00C472A2"/>
    <w:rsid w:val="00C8615F"/>
    <w:rsid w:val="00C87168"/>
    <w:rsid w:val="00CA04C1"/>
    <w:rsid w:val="00CA13A4"/>
    <w:rsid w:val="00CA208D"/>
    <w:rsid w:val="00CA38B2"/>
    <w:rsid w:val="00CB0E5A"/>
    <w:rsid w:val="00CC463B"/>
    <w:rsid w:val="00CC5190"/>
    <w:rsid w:val="00CC6438"/>
    <w:rsid w:val="00CE5BEE"/>
    <w:rsid w:val="00D226A7"/>
    <w:rsid w:val="00D23A55"/>
    <w:rsid w:val="00D36D91"/>
    <w:rsid w:val="00D52F25"/>
    <w:rsid w:val="00D545EA"/>
    <w:rsid w:val="00D65F89"/>
    <w:rsid w:val="00D875BD"/>
    <w:rsid w:val="00D91BBB"/>
    <w:rsid w:val="00D96ED2"/>
    <w:rsid w:val="00DC0FE5"/>
    <w:rsid w:val="00E00702"/>
    <w:rsid w:val="00E127F7"/>
    <w:rsid w:val="00E14FF6"/>
    <w:rsid w:val="00E44799"/>
    <w:rsid w:val="00E6056A"/>
    <w:rsid w:val="00E74E58"/>
    <w:rsid w:val="00E8584B"/>
    <w:rsid w:val="00E9789B"/>
    <w:rsid w:val="00EA511B"/>
    <w:rsid w:val="00EB027E"/>
    <w:rsid w:val="00EB3D9B"/>
    <w:rsid w:val="00EC04C7"/>
    <w:rsid w:val="00EC4CF9"/>
    <w:rsid w:val="00ED0204"/>
    <w:rsid w:val="00ED7B17"/>
    <w:rsid w:val="00EF61E2"/>
    <w:rsid w:val="00F00D52"/>
    <w:rsid w:val="00F24D26"/>
    <w:rsid w:val="00F53D8F"/>
    <w:rsid w:val="00F61C53"/>
    <w:rsid w:val="00F75855"/>
    <w:rsid w:val="00F86A07"/>
    <w:rsid w:val="00FA6BE9"/>
    <w:rsid w:val="00FC30AC"/>
    <w:rsid w:val="00FD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bginter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7</cp:revision>
  <cp:lastPrinted>2025-06-12T09:37:00Z</cp:lastPrinted>
  <dcterms:created xsi:type="dcterms:W3CDTF">2025-04-11T06:36:00Z</dcterms:created>
  <dcterms:modified xsi:type="dcterms:W3CDTF">2025-06-13T06:11:00Z</dcterms:modified>
</cp:coreProperties>
</file>