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D514" w14:textId="294C0BE3" w:rsidR="00E131F6" w:rsidRPr="00F155B3" w:rsidRDefault="00E131F6" w:rsidP="004177CF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F155B3">
        <w:rPr>
          <w:rFonts w:cstheme="minorHAnsi"/>
          <w:sz w:val="24"/>
          <w:szCs w:val="24"/>
        </w:rPr>
        <w:t xml:space="preserve">Urząd Miejski w Książu Wlkp. </w:t>
      </w:r>
      <w:r w:rsidRPr="00F155B3">
        <w:rPr>
          <w:rFonts w:cstheme="minorHAnsi"/>
          <w:sz w:val="24"/>
          <w:szCs w:val="24"/>
        </w:rPr>
        <w:tab/>
      </w:r>
      <w:r w:rsidRPr="00F155B3">
        <w:rPr>
          <w:rFonts w:cstheme="minorHAnsi"/>
          <w:sz w:val="24"/>
          <w:szCs w:val="24"/>
        </w:rPr>
        <w:tab/>
        <w:t>O.014</w:t>
      </w:r>
      <w:r w:rsidR="00F15B46">
        <w:rPr>
          <w:rFonts w:cstheme="minorHAnsi"/>
          <w:sz w:val="24"/>
          <w:szCs w:val="24"/>
        </w:rPr>
        <w:t>3.3.</w:t>
      </w:r>
      <w:r w:rsidR="00486804">
        <w:rPr>
          <w:rFonts w:cstheme="minorHAnsi"/>
          <w:sz w:val="24"/>
          <w:szCs w:val="24"/>
        </w:rPr>
        <w:t>2026</w:t>
      </w:r>
      <w:r w:rsidRPr="00F155B3">
        <w:rPr>
          <w:rFonts w:cstheme="minorHAnsi"/>
          <w:sz w:val="24"/>
          <w:szCs w:val="24"/>
        </w:rPr>
        <w:br/>
        <w:t xml:space="preserve">Referat Obywatelsko - Organizacyjny </w:t>
      </w:r>
    </w:p>
    <w:p w14:paraId="0582A16C" w14:textId="77777777" w:rsidR="004177CF" w:rsidRDefault="004177CF" w:rsidP="004177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10C42D4" w14:textId="5347D351" w:rsidR="009F5B2B" w:rsidRPr="00F155B3" w:rsidRDefault="004177CF" w:rsidP="004177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155B3">
        <w:rPr>
          <w:rFonts w:cstheme="minorHAnsi"/>
          <w:b/>
          <w:bCs/>
          <w:sz w:val="24"/>
          <w:szCs w:val="24"/>
        </w:rPr>
        <w:t>ZAMELDOWANIE, WYMELDOWANIE OSOBY NA POBYT STAŁY LUB CZASOWY</w:t>
      </w:r>
    </w:p>
    <w:p w14:paraId="2152ED36" w14:textId="77777777" w:rsidR="00F70693" w:rsidRPr="00F155B3" w:rsidRDefault="00F70693" w:rsidP="004177CF">
      <w:pPr>
        <w:keepNext/>
        <w:suppressAutoHyphens/>
        <w:autoSpaceDN w:val="0"/>
        <w:spacing w:after="0" w:line="360" w:lineRule="auto"/>
        <w:outlineLvl w:val="2"/>
        <w:rPr>
          <w:rFonts w:cstheme="minorHAnsi"/>
          <w:b/>
          <w:bCs/>
          <w:sz w:val="24"/>
          <w:szCs w:val="24"/>
        </w:rPr>
      </w:pPr>
    </w:p>
    <w:p w14:paraId="0D3167AD" w14:textId="007B9D6C" w:rsidR="00E131F6" w:rsidRPr="00F155B3" w:rsidRDefault="00E131F6" w:rsidP="004177CF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155B3">
        <w:rPr>
          <w:rFonts w:eastAsia="Times New Roman" w:cstheme="minorHAnsi"/>
          <w:b/>
          <w:bCs/>
          <w:sz w:val="24"/>
          <w:szCs w:val="24"/>
        </w:rPr>
        <w:t>WYMAGANE DOKUMENTY</w:t>
      </w:r>
    </w:p>
    <w:p w14:paraId="7AA9EAC5" w14:textId="01407368" w:rsidR="00F155B3" w:rsidRPr="00F155B3" w:rsidRDefault="00F155B3" w:rsidP="004177CF">
      <w:pPr>
        <w:pStyle w:val="Nagwek2"/>
        <w:keepLines w:val="0"/>
        <w:numPr>
          <w:ilvl w:val="0"/>
          <w:numId w:val="25"/>
        </w:numPr>
        <w:suppressAutoHyphens/>
        <w:autoSpaceDN w:val="0"/>
        <w:spacing w:before="0" w:after="0" w:line="360" w:lineRule="auto"/>
        <w:ind w:left="644"/>
        <w:rPr>
          <w:rFonts w:asciiTheme="minorHAnsi" w:eastAsia="SymbolMT" w:hAnsiTheme="minorHAnsi" w:cstheme="minorHAnsi"/>
          <w:bCs/>
          <w:i/>
          <w:iCs/>
          <w:color w:val="auto"/>
          <w:sz w:val="24"/>
          <w:szCs w:val="24"/>
        </w:rPr>
      </w:pPr>
      <w:r w:rsidRPr="00F155B3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>Formularz „Zgłoszenia pobytu stałego (czasowego)” lub „Zgłoszenia wymeldowania z pobytu stałego (czasowego)” - druk dostępny w Urzędzie Miejskim w Książu Wlkp., pokój n</w:t>
      </w:r>
      <w:r w:rsidR="004177CF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>umer</w:t>
      </w:r>
      <w:r w:rsidRPr="00F155B3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 xml:space="preserve"> 5 oraz </w:t>
      </w:r>
      <w:r>
        <w:rPr>
          <w:rFonts w:asciiTheme="minorHAnsi" w:eastAsia="SymbolMT" w:hAnsiTheme="minorHAnsi" w:cstheme="minorHAnsi"/>
          <w:bCs/>
          <w:color w:val="auto"/>
          <w:sz w:val="24"/>
          <w:szCs w:val="24"/>
        </w:rPr>
        <w:t xml:space="preserve">na stronie internetowej Gminy </w:t>
      </w:r>
      <w:hyperlink r:id="rId8" w:history="1">
        <w:r w:rsidRPr="00F946B8">
          <w:rPr>
            <w:rStyle w:val="Hipercze"/>
            <w:rFonts w:asciiTheme="minorHAnsi" w:eastAsia="SymbolMT" w:hAnsiTheme="minorHAnsi" w:cstheme="minorHAnsi"/>
            <w:bCs/>
            <w:sz w:val="24"/>
            <w:szCs w:val="24"/>
          </w:rPr>
          <w:t>www.ksiaz-wlkp.pl</w:t>
        </w:r>
      </w:hyperlink>
      <w:r>
        <w:rPr>
          <w:rFonts w:asciiTheme="minorHAnsi" w:eastAsia="SymbolMT" w:hAnsiTheme="minorHAnsi" w:cstheme="minorHAnsi"/>
          <w:bCs/>
          <w:color w:val="auto"/>
          <w:sz w:val="24"/>
          <w:szCs w:val="24"/>
        </w:rPr>
        <w:t xml:space="preserve"> w zakładce </w:t>
      </w:r>
      <w:r w:rsidRPr="00F155B3">
        <w:rPr>
          <w:rFonts w:asciiTheme="minorHAnsi" w:eastAsia="SymbolMT" w:hAnsiTheme="minorHAnsi" w:cstheme="minorHAnsi"/>
          <w:bCs/>
          <w:i/>
          <w:iCs/>
          <w:color w:val="auto"/>
          <w:sz w:val="24"/>
          <w:szCs w:val="24"/>
        </w:rPr>
        <w:t xml:space="preserve">Wirtualny urzędnik – Ewidencja ludności i dowody osobiste. </w:t>
      </w:r>
    </w:p>
    <w:p w14:paraId="63A0940E" w14:textId="77777777" w:rsidR="00F155B3" w:rsidRPr="00F155B3" w:rsidRDefault="00F155B3" w:rsidP="004177CF">
      <w:pPr>
        <w:numPr>
          <w:ilvl w:val="0"/>
          <w:numId w:val="25"/>
        </w:numPr>
        <w:spacing w:after="0" w:line="360" w:lineRule="auto"/>
        <w:ind w:left="644"/>
        <w:rPr>
          <w:rFonts w:cstheme="minorHAnsi"/>
          <w:sz w:val="24"/>
          <w:szCs w:val="24"/>
        </w:rPr>
      </w:pPr>
      <w:r w:rsidRPr="00F155B3">
        <w:rPr>
          <w:rFonts w:eastAsia="SymbolMT" w:cstheme="minorHAnsi"/>
          <w:sz w:val="24"/>
          <w:szCs w:val="24"/>
        </w:rPr>
        <w:t>Dokument stwierdzający tożsamość (do wglądu).</w:t>
      </w:r>
    </w:p>
    <w:p w14:paraId="5313CF97" w14:textId="2062B811" w:rsidR="00193D0A" w:rsidRPr="00B1202B" w:rsidRDefault="00F155B3" w:rsidP="00B1202B">
      <w:pPr>
        <w:numPr>
          <w:ilvl w:val="0"/>
          <w:numId w:val="25"/>
        </w:numPr>
        <w:spacing w:after="0" w:line="360" w:lineRule="auto"/>
        <w:ind w:left="644"/>
        <w:rPr>
          <w:rFonts w:cstheme="minorHAnsi"/>
          <w:sz w:val="24"/>
          <w:szCs w:val="24"/>
        </w:rPr>
      </w:pPr>
      <w:r w:rsidRPr="00F155B3">
        <w:rPr>
          <w:rFonts w:cstheme="minorHAnsi"/>
          <w:sz w:val="24"/>
          <w:szCs w:val="24"/>
        </w:rPr>
        <w:t>Dokument potwierdzający tytuł prawny do lokalu (np. akt notarialny, umowa cywilno-prawna, wypis z księgi wieczystej, decyzja administracyjna) przedstawia do wglądu właściciel lub inny podmiot dysponujący tytułem prawnym do lokalu – dotyczy „Zgłoszenia pobytu stałego (czasowego)”.</w:t>
      </w:r>
    </w:p>
    <w:p w14:paraId="4E3C8C44" w14:textId="77777777" w:rsidR="00E131F6" w:rsidRPr="00F155B3" w:rsidRDefault="00E131F6" w:rsidP="004177CF">
      <w:pPr>
        <w:keepNext/>
        <w:suppressAutoHyphens/>
        <w:autoSpaceDN w:val="0"/>
        <w:spacing w:after="0" w:line="360" w:lineRule="auto"/>
        <w:outlineLvl w:val="1"/>
        <w:rPr>
          <w:rFonts w:eastAsia="Calibri" w:cstheme="minorHAnsi"/>
          <w:b/>
          <w:sz w:val="24"/>
          <w:szCs w:val="24"/>
        </w:rPr>
      </w:pPr>
      <w:r w:rsidRPr="00F155B3">
        <w:rPr>
          <w:rFonts w:eastAsia="Calibri" w:cstheme="minorHAnsi"/>
          <w:b/>
          <w:sz w:val="24"/>
          <w:szCs w:val="24"/>
        </w:rPr>
        <w:t>MIEJSCE ZAŁATWIENIA SPRAWY</w:t>
      </w:r>
    </w:p>
    <w:p w14:paraId="72413B68" w14:textId="0B815675" w:rsidR="00E131F6" w:rsidRPr="00F155B3" w:rsidRDefault="00E131F6" w:rsidP="004177CF">
      <w:pPr>
        <w:spacing w:after="0" w:line="360" w:lineRule="auto"/>
        <w:rPr>
          <w:rFonts w:eastAsia="Calibri" w:cstheme="minorHAnsi"/>
          <w:sz w:val="24"/>
          <w:szCs w:val="24"/>
        </w:rPr>
      </w:pPr>
      <w:r w:rsidRPr="00F155B3">
        <w:rPr>
          <w:rFonts w:eastAsia="Calibri" w:cstheme="minorHAnsi"/>
          <w:sz w:val="24"/>
          <w:szCs w:val="24"/>
        </w:rPr>
        <w:t>Urząd Miejski w Książu Wlkp.</w:t>
      </w:r>
      <w:r w:rsidR="00B1202B">
        <w:rPr>
          <w:rFonts w:eastAsia="Calibri" w:cstheme="minorHAnsi"/>
          <w:sz w:val="24"/>
          <w:szCs w:val="24"/>
        </w:rPr>
        <w:t xml:space="preserve">, </w:t>
      </w:r>
      <w:r w:rsidRPr="00F155B3">
        <w:rPr>
          <w:rFonts w:eastAsia="Calibri" w:cstheme="minorHAnsi"/>
          <w:sz w:val="24"/>
          <w:szCs w:val="24"/>
        </w:rPr>
        <w:t xml:space="preserve">Referat Obywatelsko – Organizacyjny </w:t>
      </w:r>
    </w:p>
    <w:p w14:paraId="4B910522" w14:textId="77777777" w:rsidR="00E131F6" w:rsidRPr="00F155B3" w:rsidRDefault="00E131F6" w:rsidP="004177CF">
      <w:pPr>
        <w:spacing w:after="0" w:line="360" w:lineRule="auto"/>
        <w:rPr>
          <w:rFonts w:eastAsia="Calibri" w:cstheme="minorHAnsi"/>
          <w:sz w:val="24"/>
          <w:szCs w:val="24"/>
        </w:rPr>
      </w:pPr>
      <w:r w:rsidRPr="00F155B3">
        <w:rPr>
          <w:rFonts w:eastAsia="Calibri" w:cstheme="minorHAnsi"/>
          <w:sz w:val="24"/>
          <w:szCs w:val="24"/>
        </w:rPr>
        <w:t xml:space="preserve">Stanowisko do spraw ewidencji ludności, dowodów osobistych i działalności gospodarczej </w:t>
      </w:r>
    </w:p>
    <w:p w14:paraId="157EC90A" w14:textId="594A87D6" w:rsidR="00E131F6" w:rsidRPr="00F155B3" w:rsidRDefault="00E131F6" w:rsidP="004177CF">
      <w:pPr>
        <w:spacing w:after="0" w:line="360" w:lineRule="auto"/>
        <w:rPr>
          <w:rFonts w:eastAsia="Calibri" w:cstheme="minorHAnsi"/>
          <w:sz w:val="24"/>
          <w:szCs w:val="24"/>
        </w:rPr>
      </w:pPr>
      <w:r w:rsidRPr="00F155B3">
        <w:rPr>
          <w:rFonts w:eastAsia="Calibri" w:cstheme="minorHAnsi"/>
          <w:sz w:val="24"/>
          <w:szCs w:val="24"/>
        </w:rPr>
        <w:t>Pokój</w:t>
      </w:r>
      <w:r w:rsidRPr="00F155B3">
        <w:rPr>
          <w:rFonts w:eastAsia="Calibri" w:cstheme="minorHAnsi"/>
          <w:sz w:val="24"/>
          <w:szCs w:val="24"/>
          <w:lang w:val="en-US"/>
        </w:rPr>
        <w:t xml:space="preserve"> </w:t>
      </w:r>
      <w:r w:rsidRPr="00F155B3">
        <w:rPr>
          <w:rFonts w:eastAsia="Calibri" w:cstheme="minorHAnsi"/>
          <w:sz w:val="24"/>
          <w:szCs w:val="24"/>
        </w:rPr>
        <w:t>n</w:t>
      </w:r>
      <w:r w:rsidR="00B1202B">
        <w:rPr>
          <w:rFonts w:eastAsia="Calibri" w:cstheme="minorHAnsi"/>
          <w:sz w:val="24"/>
          <w:szCs w:val="24"/>
        </w:rPr>
        <w:t>umer</w:t>
      </w:r>
      <w:r w:rsidRPr="00F155B3">
        <w:rPr>
          <w:rFonts w:eastAsia="Calibri" w:cstheme="minorHAnsi"/>
          <w:sz w:val="24"/>
          <w:szCs w:val="24"/>
        </w:rPr>
        <w:t xml:space="preserve"> 5 </w:t>
      </w:r>
    </w:p>
    <w:p w14:paraId="5FA8E332" w14:textId="484BA507" w:rsidR="00D4516C" w:rsidRPr="00B1202B" w:rsidRDefault="00B1202B" w:rsidP="004177CF">
      <w:pPr>
        <w:spacing w:after="0" w:line="360" w:lineRule="auto"/>
        <w:rPr>
          <w:rFonts w:eastAsia="Calibri" w:cstheme="minorHAnsi"/>
          <w:sz w:val="24"/>
          <w:szCs w:val="24"/>
          <w:lang w:val="en-US"/>
        </w:rPr>
      </w:pPr>
      <w:r>
        <w:rPr>
          <w:rFonts w:eastAsia="Calibri" w:cstheme="minorHAnsi"/>
          <w:sz w:val="24"/>
          <w:szCs w:val="24"/>
          <w:lang w:val="en-US"/>
        </w:rPr>
        <w:t>t</w:t>
      </w:r>
      <w:r w:rsidR="00E131F6" w:rsidRPr="00F155B3">
        <w:rPr>
          <w:rFonts w:eastAsia="Calibri" w:cstheme="minorHAnsi"/>
          <w:sz w:val="24"/>
          <w:szCs w:val="24"/>
          <w:lang w:val="en-US"/>
        </w:rPr>
        <w:t>el</w:t>
      </w:r>
      <w:r>
        <w:rPr>
          <w:rFonts w:eastAsia="Calibri" w:cstheme="minorHAnsi"/>
          <w:sz w:val="24"/>
          <w:szCs w:val="24"/>
          <w:lang w:val="en-US"/>
        </w:rPr>
        <w:t>.</w:t>
      </w:r>
      <w:r w:rsidR="00E131F6" w:rsidRPr="00F155B3">
        <w:rPr>
          <w:rFonts w:eastAsia="Calibri" w:cstheme="minorHAnsi"/>
          <w:sz w:val="24"/>
          <w:szCs w:val="24"/>
          <w:lang w:val="en-US"/>
        </w:rPr>
        <w:t xml:space="preserve"> 061 28 22 001 wewnętrzny 34 </w:t>
      </w:r>
      <w:r w:rsidR="00E131F6" w:rsidRPr="00F155B3">
        <w:rPr>
          <w:rFonts w:eastAsia="Calibri" w:cstheme="minorHAnsi"/>
          <w:sz w:val="24"/>
          <w:szCs w:val="24"/>
        </w:rPr>
        <w:t>lub 61 2822089</w:t>
      </w:r>
      <w:r w:rsidR="00E131F6" w:rsidRPr="00F155B3">
        <w:rPr>
          <w:rFonts w:eastAsia="Calibri" w:cstheme="minorHAnsi"/>
          <w:sz w:val="24"/>
          <w:szCs w:val="24"/>
          <w:lang w:val="en-US"/>
        </w:rPr>
        <w:t>,</w:t>
      </w:r>
      <w:r>
        <w:rPr>
          <w:rFonts w:eastAsia="Calibri" w:cstheme="minorHAnsi"/>
          <w:sz w:val="24"/>
          <w:szCs w:val="24"/>
          <w:lang w:val="en-US"/>
        </w:rPr>
        <w:t xml:space="preserve"> </w:t>
      </w:r>
      <w:r w:rsidR="00E131F6" w:rsidRPr="00F155B3">
        <w:rPr>
          <w:rFonts w:eastAsia="Calibri" w:cstheme="minorHAnsi"/>
          <w:sz w:val="24"/>
          <w:szCs w:val="24"/>
          <w:lang w:val="en-US"/>
        </w:rPr>
        <w:t xml:space="preserve">e-mail: </w:t>
      </w:r>
      <w:hyperlink r:id="rId9" w:history="1">
        <w:r w:rsidR="00E131F6" w:rsidRPr="00F155B3">
          <w:rPr>
            <w:rFonts w:eastAsia="Calibri" w:cstheme="minorHAnsi"/>
            <w:color w:val="0000FF"/>
            <w:sz w:val="24"/>
            <w:szCs w:val="24"/>
            <w:u w:val="single"/>
            <w:lang w:val="en-US"/>
          </w:rPr>
          <w:t>jagoda.szaroszyk@ksiaz-wlkp.pl</w:t>
        </w:r>
      </w:hyperlink>
      <w:r w:rsidR="00E131F6" w:rsidRPr="00F155B3">
        <w:rPr>
          <w:rFonts w:eastAsia="Calibri" w:cstheme="minorHAnsi"/>
          <w:sz w:val="24"/>
          <w:szCs w:val="24"/>
          <w:lang w:val="en-US"/>
        </w:rPr>
        <w:t xml:space="preserve">  </w:t>
      </w:r>
    </w:p>
    <w:p w14:paraId="4C2A48A8" w14:textId="7B17EB40" w:rsidR="00F155B3" w:rsidRPr="00F155B3" w:rsidRDefault="00F155B3" w:rsidP="004177CF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155B3">
        <w:rPr>
          <w:rFonts w:cstheme="minorHAnsi"/>
          <w:b/>
          <w:bCs/>
          <w:sz w:val="24"/>
          <w:szCs w:val="24"/>
        </w:rPr>
        <w:t>TERMIN ZAŁATWIENIA SPRAWY</w:t>
      </w:r>
    </w:p>
    <w:p w14:paraId="088E9B76" w14:textId="06617E4A" w:rsidR="00F155B3" w:rsidRPr="00B1202B" w:rsidRDefault="00F155B3" w:rsidP="00B1202B">
      <w:pPr>
        <w:spacing w:after="0" w:line="360" w:lineRule="auto"/>
        <w:rPr>
          <w:rFonts w:cstheme="minorHAnsi"/>
          <w:sz w:val="24"/>
          <w:szCs w:val="24"/>
        </w:rPr>
      </w:pPr>
      <w:r w:rsidRPr="00F155B3">
        <w:rPr>
          <w:rFonts w:cstheme="minorHAnsi"/>
          <w:sz w:val="24"/>
          <w:szCs w:val="24"/>
        </w:rPr>
        <w:t>Niezwłocznie.</w:t>
      </w:r>
    </w:p>
    <w:p w14:paraId="4D56A5B2" w14:textId="5D28FD69" w:rsidR="00F155B3" w:rsidRPr="00F155B3" w:rsidRDefault="00F155B3" w:rsidP="004177CF">
      <w:pPr>
        <w:pStyle w:val="Nagwek3"/>
        <w:spacing w:before="0" w:after="0" w:line="360" w:lineRule="auto"/>
        <w:rPr>
          <w:rFonts w:cstheme="minorHAnsi"/>
          <w:b/>
          <w:bCs/>
          <w:color w:val="auto"/>
          <w:sz w:val="24"/>
          <w:szCs w:val="24"/>
        </w:rPr>
      </w:pPr>
      <w:r w:rsidRPr="00F155B3">
        <w:rPr>
          <w:rFonts w:cstheme="minorHAnsi"/>
          <w:b/>
          <w:bCs/>
          <w:color w:val="auto"/>
          <w:sz w:val="24"/>
          <w:szCs w:val="24"/>
        </w:rPr>
        <w:t>OPŁATY</w:t>
      </w:r>
    </w:p>
    <w:p w14:paraId="3D7CF39F" w14:textId="2276E13F" w:rsidR="00F155B3" w:rsidRDefault="00F155B3" w:rsidP="004177CF">
      <w:pPr>
        <w:spacing w:after="0" w:line="360" w:lineRule="auto"/>
        <w:rPr>
          <w:rFonts w:cstheme="minorHAnsi"/>
          <w:bCs/>
          <w:sz w:val="24"/>
          <w:szCs w:val="24"/>
        </w:rPr>
      </w:pPr>
      <w:r w:rsidRPr="00F155B3">
        <w:rPr>
          <w:rFonts w:cstheme="minorHAnsi"/>
          <w:b/>
          <w:bCs/>
          <w:sz w:val="24"/>
          <w:szCs w:val="24"/>
        </w:rPr>
        <w:t>17,00 z</w:t>
      </w:r>
      <w:r w:rsidR="00D4516C">
        <w:rPr>
          <w:rFonts w:cstheme="minorHAnsi"/>
          <w:b/>
          <w:bCs/>
          <w:sz w:val="24"/>
          <w:szCs w:val="24"/>
        </w:rPr>
        <w:t>łotych</w:t>
      </w:r>
      <w:r w:rsidRPr="00F155B3">
        <w:rPr>
          <w:rFonts w:cstheme="minorHAnsi"/>
          <w:bCs/>
          <w:sz w:val="24"/>
          <w:szCs w:val="24"/>
        </w:rPr>
        <w:t xml:space="preserve"> za wydanie poświadczenia o zameldowaniu na pobyt czasowy.</w:t>
      </w:r>
    </w:p>
    <w:p w14:paraId="2132C8D1" w14:textId="77777777" w:rsidR="00F155B3" w:rsidRPr="00A21885" w:rsidRDefault="00F155B3" w:rsidP="004177CF">
      <w:pPr>
        <w:spacing w:after="0" w:line="360" w:lineRule="auto"/>
        <w:rPr>
          <w:rFonts w:cstheme="minorHAnsi"/>
          <w:sz w:val="24"/>
          <w:szCs w:val="24"/>
        </w:rPr>
      </w:pPr>
      <w:r w:rsidRPr="00A21885">
        <w:rPr>
          <w:rFonts w:cstheme="minorHAnsi"/>
          <w:sz w:val="24"/>
          <w:szCs w:val="24"/>
        </w:rPr>
        <w:t xml:space="preserve">Opłatę należy uiścić na rachunek bankowy Urzędu Miejskiego w Książu Wlkp., ul. Stacha Wichury 11a o numerze </w:t>
      </w:r>
      <w:r w:rsidRPr="00A21885">
        <w:rPr>
          <w:rFonts w:cstheme="minorHAnsi"/>
          <w:b/>
          <w:sz w:val="24"/>
          <w:szCs w:val="24"/>
        </w:rPr>
        <w:t xml:space="preserve">43 9084 1026 0300 0101 2000 0001. </w:t>
      </w:r>
    </w:p>
    <w:p w14:paraId="4203A737" w14:textId="6536935B" w:rsidR="00F155B3" w:rsidRPr="00B1202B" w:rsidRDefault="00F155B3" w:rsidP="004177CF">
      <w:pPr>
        <w:spacing w:after="0" w:line="360" w:lineRule="auto"/>
        <w:rPr>
          <w:rFonts w:cstheme="minorHAnsi"/>
          <w:sz w:val="24"/>
          <w:szCs w:val="24"/>
        </w:rPr>
      </w:pPr>
      <w:r w:rsidRPr="00A21885">
        <w:rPr>
          <w:rFonts w:cstheme="minorHAnsi"/>
          <w:sz w:val="24"/>
          <w:szCs w:val="24"/>
        </w:rPr>
        <w:t xml:space="preserve">Dowód uiszczenia opłaty należy dołączyć do składanych dokumentów. </w:t>
      </w:r>
    </w:p>
    <w:p w14:paraId="7D9AF5B9" w14:textId="77777777" w:rsidR="00F155B3" w:rsidRPr="00F155B3" w:rsidRDefault="00F155B3" w:rsidP="004177CF">
      <w:pPr>
        <w:pStyle w:val="Nagwek3"/>
        <w:spacing w:before="0" w:after="0" w:line="360" w:lineRule="auto"/>
        <w:rPr>
          <w:rFonts w:cstheme="minorHAnsi"/>
          <w:b/>
          <w:bCs/>
          <w:color w:val="auto"/>
          <w:sz w:val="24"/>
          <w:szCs w:val="24"/>
        </w:rPr>
      </w:pPr>
      <w:r w:rsidRPr="00F155B3">
        <w:rPr>
          <w:rFonts w:cstheme="minorHAnsi"/>
          <w:b/>
          <w:bCs/>
          <w:color w:val="auto"/>
          <w:sz w:val="24"/>
          <w:szCs w:val="24"/>
        </w:rPr>
        <w:t>TRYB ODWOŁAWCZY</w:t>
      </w:r>
    </w:p>
    <w:p w14:paraId="3DF12720" w14:textId="77777777" w:rsidR="00B1202B" w:rsidRDefault="00F155B3" w:rsidP="00B1202B">
      <w:pPr>
        <w:tabs>
          <w:tab w:val="left" w:pos="284"/>
        </w:tabs>
        <w:spacing w:after="0" w:line="360" w:lineRule="auto"/>
        <w:rPr>
          <w:rFonts w:eastAsia="Times New Roman" w:cstheme="minorHAnsi"/>
          <w:bCs/>
          <w:sz w:val="24"/>
          <w:szCs w:val="24"/>
        </w:rPr>
      </w:pPr>
      <w:r w:rsidRPr="00F155B3">
        <w:rPr>
          <w:rFonts w:eastAsia="Times New Roman" w:cstheme="minorHAnsi"/>
          <w:bCs/>
          <w:sz w:val="24"/>
          <w:szCs w:val="24"/>
        </w:rPr>
        <w:t>Brak.</w:t>
      </w:r>
    </w:p>
    <w:p w14:paraId="2849CBBF" w14:textId="77777777" w:rsidR="00B1202B" w:rsidRDefault="00B1202B" w:rsidP="00B1202B">
      <w:pPr>
        <w:tabs>
          <w:tab w:val="left" w:pos="284"/>
        </w:tabs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2FD27E70" w14:textId="77777777" w:rsidR="00B1202B" w:rsidRDefault="00B1202B" w:rsidP="00B1202B">
      <w:pPr>
        <w:tabs>
          <w:tab w:val="left" w:pos="284"/>
        </w:tabs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38A0C773" w14:textId="321A238C" w:rsidR="00B1202B" w:rsidRDefault="00F155B3" w:rsidP="00B1202B">
      <w:pPr>
        <w:tabs>
          <w:tab w:val="left" w:pos="284"/>
        </w:tabs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155B3">
        <w:rPr>
          <w:rFonts w:cstheme="minorHAnsi"/>
          <w:b/>
          <w:bCs/>
          <w:sz w:val="24"/>
          <w:szCs w:val="24"/>
        </w:rPr>
        <w:lastRenderedPageBreak/>
        <w:t>PODSTAWA PRAWNA</w:t>
      </w:r>
    </w:p>
    <w:p w14:paraId="2632FEDA" w14:textId="5F3C91B5" w:rsidR="00F155B3" w:rsidRPr="00B1202B" w:rsidRDefault="00F155B3" w:rsidP="00B1202B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rPr>
          <w:rFonts w:eastAsia="Times New Roman" w:cstheme="minorHAnsi"/>
          <w:bCs/>
          <w:sz w:val="24"/>
          <w:szCs w:val="24"/>
        </w:rPr>
      </w:pPr>
      <w:r w:rsidRPr="00B1202B">
        <w:rPr>
          <w:rFonts w:cstheme="minorHAnsi"/>
          <w:bCs/>
          <w:sz w:val="24"/>
          <w:szCs w:val="24"/>
        </w:rPr>
        <w:t>Ustawa z dnia 24 września 2010 r. o ewidencji ludności (Dz.U. z 202</w:t>
      </w:r>
      <w:r w:rsidR="00486804">
        <w:rPr>
          <w:rFonts w:cstheme="minorHAnsi"/>
          <w:bCs/>
          <w:sz w:val="24"/>
          <w:szCs w:val="24"/>
        </w:rPr>
        <w:t>6</w:t>
      </w:r>
      <w:r w:rsidRPr="00B1202B">
        <w:rPr>
          <w:rFonts w:cstheme="minorHAnsi"/>
          <w:bCs/>
          <w:sz w:val="24"/>
          <w:szCs w:val="24"/>
        </w:rPr>
        <w:t xml:space="preserve"> r. poz.</w:t>
      </w:r>
      <w:r w:rsidR="00486804">
        <w:rPr>
          <w:rFonts w:cstheme="minorHAnsi"/>
          <w:bCs/>
          <w:sz w:val="24"/>
          <w:szCs w:val="24"/>
        </w:rPr>
        <w:t xml:space="preserve"> 384</w:t>
      </w:r>
      <w:r w:rsidRPr="00B1202B">
        <w:rPr>
          <w:rFonts w:cstheme="minorHAnsi"/>
          <w:bCs/>
          <w:sz w:val="24"/>
          <w:szCs w:val="24"/>
        </w:rPr>
        <w:t>).</w:t>
      </w:r>
    </w:p>
    <w:p w14:paraId="6A62D8E1" w14:textId="290A453F" w:rsidR="00F155B3" w:rsidRPr="00B1202B" w:rsidRDefault="00F155B3" w:rsidP="004177CF">
      <w:pPr>
        <w:pStyle w:val="Nagwek3"/>
        <w:keepLines w:val="0"/>
        <w:numPr>
          <w:ilvl w:val="0"/>
          <w:numId w:val="28"/>
        </w:numPr>
        <w:suppressAutoHyphens/>
        <w:autoSpaceDN w:val="0"/>
        <w:spacing w:before="0" w:after="0" w:line="360" w:lineRule="auto"/>
        <w:ind w:left="641" w:hanging="357"/>
        <w:rPr>
          <w:rFonts w:cstheme="minorHAnsi"/>
          <w:bCs/>
          <w:color w:val="auto"/>
          <w:sz w:val="24"/>
          <w:szCs w:val="24"/>
        </w:rPr>
      </w:pPr>
      <w:r w:rsidRPr="00F155B3">
        <w:rPr>
          <w:rFonts w:cstheme="minorHAnsi"/>
          <w:bCs/>
          <w:color w:val="auto"/>
          <w:sz w:val="24"/>
          <w:szCs w:val="24"/>
        </w:rPr>
        <w:t xml:space="preserve">Rozporządzenie Ministra Spraw Wewnętrznych i Administracji z dnia 13 grudnia 2017 r. </w:t>
      </w:r>
      <w:r w:rsidR="005E1BA3">
        <w:rPr>
          <w:rFonts w:cstheme="minorHAnsi"/>
          <w:bCs/>
          <w:color w:val="auto"/>
          <w:sz w:val="24"/>
          <w:szCs w:val="24"/>
        </w:rPr>
        <w:t xml:space="preserve"> </w:t>
      </w:r>
      <w:r w:rsidRPr="00F155B3">
        <w:rPr>
          <w:rFonts w:cstheme="minorHAnsi"/>
          <w:bCs/>
          <w:color w:val="auto"/>
          <w:sz w:val="24"/>
          <w:szCs w:val="24"/>
        </w:rPr>
        <w:t>w sprawie określenia wzorów i sposobu wypełniania formularzy stosowanych przy wykonywaniu obowiązku meldunkowego (Dz.U. z 2022 r., poz. 2070).</w:t>
      </w:r>
    </w:p>
    <w:p w14:paraId="1E7328CB" w14:textId="77777777" w:rsidR="00F155B3" w:rsidRPr="00F155B3" w:rsidRDefault="00F155B3" w:rsidP="004177CF">
      <w:pPr>
        <w:spacing w:after="0" w:line="360" w:lineRule="auto"/>
        <w:rPr>
          <w:rFonts w:cstheme="minorHAnsi"/>
          <w:sz w:val="24"/>
          <w:szCs w:val="24"/>
        </w:rPr>
      </w:pPr>
      <w:r w:rsidRPr="00F155B3">
        <w:rPr>
          <w:rFonts w:cstheme="minorHAnsi"/>
          <w:b/>
          <w:sz w:val="24"/>
          <w:szCs w:val="24"/>
        </w:rPr>
        <w:t>DODATKOWE INFORMACJE</w:t>
      </w:r>
    </w:p>
    <w:p w14:paraId="42F0C066" w14:textId="77777777" w:rsidR="00F155B3" w:rsidRPr="00F155B3" w:rsidRDefault="00F155B3" w:rsidP="004177CF">
      <w:pPr>
        <w:numPr>
          <w:ilvl w:val="0"/>
          <w:numId w:val="27"/>
        </w:numPr>
        <w:spacing w:after="0" w:line="360" w:lineRule="auto"/>
        <w:ind w:left="641" w:hanging="357"/>
        <w:rPr>
          <w:rFonts w:cstheme="minorHAnsi"/>
          <w:sz w:val="24"/>
          <w:szCs w:val="24"/>
        </w:rPr>
      </w:pPr>
      <w:r w:rsidRPr="00F155B3">
        <w:rPr>
          <w:rFonts w:cstheme="minorHAnsi"/>
          <w:sz w:val="24"/>
          <w:szCs w:val="24"/>
        </w:rPr>
        <w:t>Osoba meldująca się powinna uzyskać na wypełnionym i podpisanym formularzu „Zgłoszenia pobytu stałego (czasowego)” potwierdzenie faktu pobytu w lokalu dokonane przez właściciela lub inny podmiot dysponujący tytułem prawnym do lokalu.</w:t>
      </w:r>
    </w:p>
    <w:p w14:paraId="2911DBED" w14:textId="77777777" w:rsidR="00F155B3" w:rsidRPr="00F155B3" w:rsidRDefault="00F155B3" w:rsidP="004177CF">
      <w:pPr>
        <w:spacing w:after="0" w:line="360" w:lineRule="auto"/>
        <w:ind w:left="641"/>
        <w:rPr>
          <w:rFonts w:cstheme="minorHAnsi"/>
          <w:sz w:val="24"/>
          <w:szCs w:val="24"/>
        </w:rPr>
      </w:pPr>
      <w:r w:rsidRPr="00F155B3">
        <w:rPr>
          <w:rFonts w:cstheme="minorHAnsi"/>
          <w:sz w:val="24"/>
          <w:szCs w:val="24"/>
        </w:rPr>
        <w:t>Potwierdzenia tego dokonuje, w przypadku mieszkań:</w:t>
      </w:r>
    </w:p>
    <w:p w14:paraId="2D2EE8E4" w14:textId="77777777" w:rsidR="00F155B3" w:rsidRPr="00F155B3" w:rsidRDefault="00F155B3" w:rsidP="004177CF">
      <w:pPr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 w:rsidRPr="00F155B3">
        <w:rPr>
          <w:rFonts w:cstheme="minorHAnsi"/>
          <w:sz w:val="24"/>
          <w:szCs w:val="24"/>
        </w:rPr>
        <w:t>komunalnych – Zakład Usług Komunalnych w Książu Wlkp.;</w:t>
      </w:r>
    </w:p>
    <w:p w14:paraId="7BA94BD7" w14:textId="77777777" w:rsidR="00F155B3" w:rsidRPr="00F155B3" w:rsidRDefault="00F155B3" w:rsidP="004177CF">
      <w:pPr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 w:rsidRPr="00F155B3">
        <w:rPr>
          <w:rFonts w:cstheme="minorHAnsi"/>
          <w:sz w:val="24"/>
          <w:szCs w:val="24"/>
        </w:rPr>
        <w:t>spółdzielczych –  dana Spółdzielnia Mieszkaniowa;</w:t>
      </w:r>
    </w:p>
    <w:p w14:paraId="28CF6F38" w14:textId="77777777" w:rsidR="00F155B3" w:rsidRPr="00F155B3" w:rsidRDefault="00F155B3" w:rsidP="004177CF">
      <w:pPr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 w:rsidRPr="00F155B3">
        <w:rPr>
          <w:rFonts w:cstheme="minorHAnsi"/>
          <w:sz w:val="24"/>
          <w:szCs w:val="24"/>
        </w:rPr>
        <w:t>wspólnotowych – dana Wspólnota Mieszkaniowa.</w:t>
      </w:r>
    </w:p>
    <w:p w14:paraId="38EA716A" w14:textId="77777777" w:rsidR="00F155B3" w:rsidRPr="00F155B3" w:rsidRDefault="00F155B3" w:rsidP="004177CF">
      <w:pPr>
        <w:numPr>
          <w:ilvl w:val="0"/>
          <w:numId w:val="27"/>
        </w:numPr>
        <w:spacing w:after="0" w:line="360" w:lineRule="auto"/>
        <w:ind w:left="641" w:hanging="357"/>
        <w:rPr>
          <w:rFonts w:cstheme="minorHAnsi"/>
          <w:sz w:val="24"/>
          <w:szCs w:val="24"/>
        </w:rPr>
      </w:pPr>
      <w:r w:rsidRPr="00F155B3">
        <w:rPr>
          <w:rFonts w:cstheme="minorHAnsi"/>
          <w:sz w:val="24"/>
          <w:szCs w:val="24"/>
        </w:rPr>
        <w:t>W przypadku zmiany miejsca pobytu stałego należy wypełnić formularz „Zgłoszenia pobytu stałego. Wymeldowanie z poprzedniego miejsca pobytu, nie jest wówczas konieczne.</w:t>
      </w:r>
    </w:p>
    <w:p w14:paraId="150DC095" w14:textId="039EEC75" w:rsidR="00F155B3" w:rsidRPr="00F155B3" w:rsidRDefault="00F155B3" w:rsidP="004177CF">
      <w:pPr>
        <w:numPr>
          <w:ilvl w:val="0"/>
          <w:numId w:val="27"/>
        </w:numPr>
        <w:spacing w:after="0" w:line="360" w:lineRule="auto"/>
        <w:ind w:left="641" w:hanging="357"/>
        <w:rPr>
          <w:rFonts w:cstheme="minorHAnsi"/>
          <w:sz w:val="24"/>
          <w:szCs w:val="24"/>
        </w:rPr>
      </w:pPr>
      <w:r w:rsidRPr="00F155B3">
        <w:rPr>
          <w:rFonts w:cstheme="minorHAnsi"/>
          <w:sz w:val="24"/>
          <w:szCs w:val="24"/>
        </w:rPr>
        <w:t xml:space="preserve">Zameldowanie w nowym miejscu pobytu stałego powoduje </w:t>
      </w:r>
      <w:r w:rsidRPr="00F155B3">
        <w:rPr>
          <w:rFonts w:cstheme="minorHAnsi"/>
          <w:b/>
          <w:sz w:val="24"/>
          <w:szCs w:val="24"/>
        </w:rPr>
        <w:t>automatyczne</w:t>
      </w:r>
      <w:r w:rsidRPr="00F155B3">
        <w:rPr>
          <w:rFonts w:cstheme="minorHAnsi"/>
          <w:sz w:val="24"/>
          <w:szCs w:val="24"/>
        </w:rPr>
        <w:t xml:space="preserve"> wymeldowanie z poprzedniego miejsca pobytu stałego.</w:t>
      </w:r>
    </w:p>
    <w:p w14:paraId="4BA1DC22" w14:textId="77777777" w:rsidR="00F155B3" w:rsidRPr="00F155B3" w:rsidRDefault="00F155B3" w:rsidP="004177CF">
      <w:pPr>
        <w:numPr>
          <w:ilvl w:val="0"/>
          <w:numId w:val="27"/>
        </w:numPr>
        <w:spacing w:after="0" w:line="360" w:lineRule="auto"/>
        <w:ind w:left="641" w:hanging="357"/>
        <w:rPr>
          <w:rFonts w:cstheme="minorHAnsi"/>
          <w:sz w:val="24"/>
          <w:szCs w:val="24"/>
        </w:rPr>
      </w:pPr>
      <w:r w:rsidRPr="00F155B3">
        <w:rPr>
          <w:rFonts w:cstheme="minorHAnsi"/>
          <w:sz w:val="24"/>
          <w:szCs w:val="24"/>
        </w:rPr>
        <w:t>W przypadku zgłoszenia pobytu czasowego należy wypełnić formularz „Zgłoszenia pobytu czasowego”. Podczas zgłoszenia pobytu czasowego jednocześnie można zgłosić wymeldowanie z miejsca pobytu stałego.</w:t>
      </w:r>
    </w:p>
    <w:p w14:paraId="1B86F38C" w14:textId="7F2FFC89" w:rsidR="00F155B3" w:rsidRPr="00F155B3" w:rsidRDefault="00F155B3" w:rsidP="004177CF">
      <w:pPr>
        <w:numPr>
          <w:ilvl w:val="0"/>
          <w:numId w:val="27"/>
        </w:numPr>
        <w:spacing w:after="0" w:line="360" w:lineRule="auto"/>
        <w:ind w:left="641" w:hanging="357"/>
        <w:rPr>
          <w:rFonts w:cstheme="minorHAnsi"/>
          <w:sz w:val="24"/>
          <w:szCs w:val="24"/>
        </w:rPr>
      </w:pPr>
      <w:r w:rsidRPr="00F155B3">
        <w:rPr>
          <w:rFonts w:cstheme="minorHAnsi"/>
          <w:sz w:val="24"/>
          <w:szCs w:val="24"/>
        </w:rPr>
        <w:t xml:space="preserve">Za osobę niepełnoletnią </w:t>
      </w:r>
      <w:r w:rsidRPr="00F155B3">
        <w:rPr>
          <w:rFonts w:eastAsia="SymbolMT" w:cstheme="minorHAnsi"/>
          <w:sz w:val="24"/>
          <w:szCs w:val="24"/>
        </w:rPr>
        <w:t>„Zgłoszenia pobytu stałego (czasowego)” lub „Zgłoszenia wymeldowania z pobytu stałego (czasowego)”</w:t>
      </w:r>
      <w:r w:rsidRPr="00F155B3">
        <w:rPr>
          <w:rFonts w:eastAsia="SymbolMT" w:cstheme="minorHAnsi"/>
          <w:b/>
          <w:sz w:val="24"/>
          <w:szCs w:val="24"/>
        </w:rPr>
        <w:t xml:space="preserve"> </w:t>
      </w:r>
      <w:r w:rsidRPr="00F155B3">
        <w:rPr>
          <w:rFonts w:cstheme="minorHAnsi"/>
          <w:sz w:val="24"/>
          <w:szCs w:val="24"/>
        </w:rPr>
        <w:t>dokonuje jej przedstawiciel ustawowy               lub inna osoba sprawująca nad nią faktyczną opiekę w miejscu ich wspólnego pobytu.</w:t>
      </w:r>
    </w:p>
    <w:p w14:paraId="65C332DA" w14:textId="77777777" w:rsidR="00F70693" w:rsidRPr="00F155B3" w:rsidRDefault="00F70693" w:rsidP="004177C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008C79F" w14:textId="48A32745" w:rsidR="00E131F6" w:rsidRPr="00F155B3" w:rsidRDefault="00E131F6" w:rsidP="004177CF">
      <w:pPr>
        <w:spacing w:after="0" w:line="360" w:lineRule="auto"/>
        <w:rPr>
          <w:rFonts w:cstheme="minorHAnsi"/>
          <w:b/>
          <w:sz w:val="24"/>
          <w:szCs w:val="24"/>
        </w:rPr>
      </w:pPr>
      <w:r w:rsidRPr="00F155B3">
        <w:rPr>
          <w:rFonts w:cstheme="minorHAnsi"/>
          <w:b/>
          <w:sz w:val="24"/>
          <w:szCs w:val="24"/>
        </w:rPr>
        <w:t>DATA OSTATNIEGO PRZEGLĄDU/AKTUALIZACJI</w:t>
      </w:r>
      <w:r w:rsidR="00B1202B">
        <w:rPr>
          <w:rFonts w:cstheme="minorHAnsi"/>
          <w:b/>
          <w:sz w:val="24"/>
          <w:szCs w:val="24"/>
        </w:rPr>
        <w:t xml:space="preserve">: </w:t>
      </w:r>
      <w:r w:rsidR="00486804">
        <w:rPr>
          <w:rFonts w:cstheme="minorHAnsi"/>
          <w:bCs/>
          <w:sz w:val="24"/>
          <w:szCs w:val="24"/>
        </w:rPr>
        <w:t>30</w:t>
      </w:r>
      <w:r w:rsidRPr="00B1202B">
        <w:rPr>
          <w:rFonts w:cstheme="minorHAnsi"/>
          <w:bCs/>
          <w:sz w:val="24"/>
          <w:szCs w:val="24"/>
        </w:rPr>
        <w:t>.0</w:t>
      </w:r>
      <w:r w:rsidR="00486804">
        <w:rPr>
          <w:rFonts w:cstheme="minorHAnsi"/>
          <w:bCs/>
          <w:sz w:val="24"/>
          <w:szCs w:val="24"/>
        </w:rPr>
        <w:t>4</w:t>
      </w:r>
      <w:r w:rsidRPr="00B1202B">
        <w:rPr>
          <w:rFonts w:cstheme="minorHAnsi"/>
          <w:bCs/>
          <w:sz w:val="24"/>
          <w:szCs w:val="24"/>
        </w:rPr>
        <w:t>.202</w:t>
      </w:r>
      <w:r w:rsidR="00486804">
        <w:rPr>
          <w:rFonts w:cstheme="minorHAnsi"/>
          <w:bCs/>
          <w:sz w:val="24"/>
          <w:szCs w:val="24"/>
        </w:rPr>
        <w:t>6</w:t>
      </w:r>
      <w:r w:rsidRPr="00B1202B">
        <w:rPr>
          <w:rFonts w:cstheme="minorHAnsi"/>
          <w:bCs/>
          <w:sz w:val="24"/>
          <w:szCs w:val="24"/>
        </w:rPr>
        <w:t xml:space="preserve"> r.</w:t>
      </w:r>
    </w:p>
    <w:p w14:paraId="254BBDB3" w14:textId="77777777" w:rsidR="00B1202B" w:rsidRDefault="00B1202B" w:rsidP="00B1202B">
      <w:pPr>
        <w:spacing w:after="0" w:line="360" w:lineRule="auto"/>
        <w:rPr>
          <w:rFonts w:cstheme="minorHAnsi"/>
          <w:sz w:val="24"/>
          <w:szCs w:val="24"/>
        </w:rPr>
      </w:pPr>
    </w:p>
    <w:p w14:paraId="5E8069A9" w14:textId="39495A97" w:rsidR="00B1202B" w:rsidRDefault="00B1202B" w:rsidP="00B1202B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Sporządziła: Jagoda Szaroszyk, </w:t>
      </w:r>
      <w:r>
        <w:rPr>
          <w:rFonts w:eastAsia="Calibri" w:cstheme="minorHAnsi"/>
          <w:sz w:val="24"/>
          <w:szCs w:val="24"/>
        </w:rPr>
        <w:t>Stanowisko do spraw ewidencji ludności, dowodów osobistych i działalności gospodarczej</w:t>
      </w:r>
    </w:p>
    <w:p w14:paraId="7F6250E2" w14:textId="77777777" w:rsidR="00B1202B" w:rsidRDefault="00B1202B" w:rsidP="00B1202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79C5DBCB" w14:textId="77777777" w:rsidR="00B1202B" w:rsidRDefault="00B1202B" w:rsidP="00B1202B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Zatwierdziła: Mirela Grześkowiak, Sekretarz Gminy, Kierownik Referatu Obywatelsko- Organizacyjnego oraz Jagoda Szaroszyk, Koordynator do spraw dostępności</w:t>
      </w:r>
    </w:p>
    <w:p w14:paraId="6BDEC3C6" w14:textId="77777777" w:rsidR="00E131F6" w:rsidRPr="00F155B3" w:rsidRDefault="00E131F6" w:rsidP="004177CF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1AEE3253" w14:textId="77777777" w:rsidR="00C72175" w:rsidRPr="00F155B3" w:rsidRDefault="00C72175" w:rsidP="004177CF">
      <w:pPr>
        <w:spacing w:after="0" w:line="360" w:lineRule="auto"/>
        <w:rPr>
          <w:rFonts w:cstheme="minorHAnsi"/>
          <w:sz w:val="24"/>
          <w:szCs w:val="24"/>
        </w:rPr>
      </w:pPr>
    </w:p>
    <w:sectPr w:rsidR="00C72175" w:rsidRPr="00F155B3" w:rsidSect="00E131F6">
      <w:headerReference w:type="default" r:id="rId10"/>
      <w:footerReference w:type="default" r:id="rId11"/>
      <w:pgSz w:w="11906" w:h="16838" w:code="9"/>
      <w:pgMar w:top="1417" w:right="1417" w:bottom="1417" w:left="1417" w:header="79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C6C1" w14:textId="77777777" w:rsidR="004A49FE" w:rsidRDefault="004A49FE">
      <w:pPr>
        <w:spacing w:after="0" w:line="240" w:lineRule="auto"/>
      </w:pPr>
      <w:r>
        <w:separator/>
      </w:r>
    </w:p>
  </w:endnote>
  <w:endnote w:type="continuationSeparator" w:id="0">
    <w:p w14:paraId="563000A6" w14:textId="77777777" w:rsidR="004A49FE" w:rsidRDefault="004A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8A13" w14:textId="77777777" w:rsidR="0066131B" w:rsidRPr="00AD2540" w:rsidRDefault="0066131B" w:rsidP="00AD2540">
    <w:pPr>
      <w:spacing w:after="120" w:line="240" w:lineRule="auto"/>
      <w:rPr>
        <w:rFonts w:cstheme="minorHAns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inline distT="0" distB="0" distL="0" distR="0" wp14:anchorId="352717F0" wp14:editId="37CE1D91">
          <wp:extent cx="5958947" cy="677213"/>
          <wp:effectExtent l="0" t="0" r="3810" b="8890"/>
          <wp:docPr id="170419149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91496" name="Obraz 1704191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8650" cy="68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Cs/>
        <w:sz w:val="24"/>
        <w:szCs w:val="24"/>
      </w:rPr>
      <w:fldChar w:fldCharType="begin"/>
    </w:r>
    <w:r w:rsidRPr="00197667">
      <w:rPr>
        <w:rFonts w:cstheme="minorHAnsi"/>
        <w:bCs/>
        <w:sz w:val="24"/>
        <w:szCs w:val="24"/>
      </w:rPr>
      <w:instrText>PAGE   \* MERGEFORMAT</w:instrText>
    </w:r>
    <w:r w:rsidRPr="00197667">
      <w:rPr>
        <w:rFonts w:cstheme="minorHAnsi"/>
        <w:bCs/>
        <w:sz w:val="24"/>
        <w:szCs w:val="24"/>
      </w:rPr>
      <w:fldChar w:fldCharType="separate"/>
    </w:r>
    <w:r w:rsidRPr="00197667">
      <w:rPr>
        <w:rFonts w:cstheme="minorHAnsi"/>
        <w:bCs/>
        <w:sz w:val="24"/>
        <w:szCs w:val="24"/>
      </w:rPr>
      <w:t>1</w:t>
    </w:r>
    <w:r w:rsidRPr="00197667">
      <w:rPr>
        <w:rFonts w:cstheme="minorHAnsi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0AA4" w14:textId="77777777" w:rsidR="004A49FE" w:rsidRDefault="004A49FE">
      <w:pPr>
        <w:spacing w:after="0" w:line="240" w:lineRule="auto"/>
      </w:pPr>
      <w:r>
        <w:separator/>
      </w:r>
    </w:p>
  </w:footnote>
  <w:footnote w:type="continuationSeparator" w:id="0">
    <w:p w14:paraId="6A5B73E1" w14:textId="77777777" w:rsidR="004A49FE" w:rsidRDefault="004A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A385" w14:textId="77777777" w:rsidR="0066131B" w:rsidRDefault="0066131B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66"/>
    <w:multiLevelType w:val="hybridMultilevel"/>
    <w:tmpl w:val="BDFC0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948"/>
    <w:multiLevelType w:val="hybridMultilevel"/>
    <w:tmpl w:val="38D0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3C08"/>
    <w:multiLevelType w:val="hybridMultilevel"/>
    <w:tmpl w:val="A60232BA"/>
    <w:lvl w:ilvl="0" w:tplc="287690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0C733C29"/>
    <w:multiLevelType w:val="hybridMultilevel"/>
    <w:tmpl w:val="0E449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26708"/>
    <w:multiLevelType w:val="hybridMultilevel"/>
    <w:tmpl w:val="B6628436"/>
    <w:lvl w:ilvl="0" w:tplc="7F6A7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B4C24"/>
    <w:multiLevelType w:val="hybridMultilevel"/>
    <w:tmpl w:val="6EA40A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8766A7"/>
    <w:multiLevelType w:val="hybridMultilevel"/>
    <w:tmpl w:val="31588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D6903"/>
    <w:multiLevelType w:val="hybridMultilevel"/>
    <w:tmpl w:val="899A775A"/>
    <w:lvl w:ilvl="0" w:tplc="D9E826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3B2B15"/>
    <w:multiLevelType w:val="hybridMultilevel"/>
    <w:tmpl w:val="E57A1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2101"/>
    <w:multiLevelType w:val="hybridMultilevel"/>
    <w:tmpl w:val="B1745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B70D2"/>
    <w:multiLevelType w:val="hybridMultilevel"/>
    <w:tmpl w:val="12D8510A"/>
    <w:lvl w:ilvl="0" w:tplc="5686C3B2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C6300"/>
    <w:multiLevelType w:val="hybridMultilevel"/>
    <w:tmpl w:val="6BFE89E4"/>
    <w:lvl w:ilvl="0" w:tplc="C174FB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75D52"/>
    <w:multiLevelType w:val="hybridMultilevel"/>
    <w:tmpl w:val="2D06A296"/>
    <w:lvl w:ilvl="0" w:tplc="4532F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7283A"/>
    <w:multiLevelType w:val="hybridMultilevel"/>
    <w:tmpl w:val="C7D0192A"/>
    <w:lvl w:ilvl="0" w:tplc="0588A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63E63"/>
    <w:multiLevelType w:val="hybridMultilevel"/>
    <w:tmpl w:val="33B28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41D55"/>
    <w:multiLevelType w:val="hybridMultilevel"/>
    <w:tmpl w:val="03A08A98"/>
    <w:lvl w:ilvl="0" w:tplc="CA0CD2A8">
      <w:start w:val="1"/>
      <w:numFmt w:val="decimal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6" w15:restartNumberingAfterBreak="0">
    <w:nsid w:val="57C6099D"/>
    <w:multiLevelType w:val="hybridMultilevel"/>
    <w:tmpl w:val="1472C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75C80"/>
    <w:multiLevelType w:val="hybridMultilevel"/>
    <w:tmpl w:val="C242EECE"/>
    <w:lvl w:ilvl="0" w:tplc="FEDE3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75F06"/>
    <w:multiLevelType w:val="hybridMultilevel"/>
    <w:tmpl w:val="724A14C4"/>
    <w:lvl w:ilvl="0" w:tplc="0060DC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B6179"/>
    <w:multiLevelType w:val="hybridMultilevel"/>
    <w:tmpl w:val="80A26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91F4C"/>
    <w:multiLevelType w:val="hybridMultilevel"/>
    <w:tmpl w:val="B6101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64289"/>
    <w:multiLevelType w:val="hybridMultilevel"/>
    <w:tmpl w:val="6E541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F67C0"/>
    <w:multiLevelType w:val="hybridMultilevel"/>
    <w:tmpl w:val="AA621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7346B"/>
    <w:multiLevelType w:val="hybridMultilevel"/>
    <w:tmpl w:val="392C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51CE0"/>
    <w:multiLevelType w:val="hybridMultilevel"/>
    <w:tmpl w:val="E8942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10035"/>
    <w:multiLevelType w:val="hybridMultilevel"/>
    <w:tmpl w:val="3D3483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6893872"/>
    <w:multiLevelType w:val="hybridMultilevel"/>
    <w:tmpl w:val="75AE1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7E15E9"/>
    <w:multiLevelType w:val="hybridMultilevel"/>
    <w:tmpl w:val="88FCC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D2AF6"/>
    <w:multiLevelType w:val="hybridMultilevel"/>
    <w:tmpl w:val="F8E88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23758">
    <w:abstractNumId w:val="1"/>
  </w:num>
  <w:num w:numId="2" w16cid:durableId="1066297959">
    <w:abstractNumId w:val="3"/>
  </w:num>
  <w:num w:numId="3" w16cid:durableId="947855058">
    <w:abstractNumId w:val="0"/>
  </w:num>
  <w:num w:numId="4" w16cid:durableId="203520157">
    <w:abstractNumId w:val="23"/>
  </w:num>
  <w:num w:numId="5" w16cid:durableId="698504621">
    <w:abstractNumId w:val="22"/>
  </w:num>
  <w:num w:numId="6" w16cid:durableId="2012752066">
    <w:abstractNumId w:val="16"/>
  </w:num>
  <w:num w:numId="7" w16cid:durableId="768233572">
    <w:abstractNumId w:val="24"/>
  </w:num>
  <w:num w:numId="8" w16cid:durableId="556209265">
    <w:abstractNumId w:val="8"/>
  </w:num>
  <w:num w:numId="9" w16cid:durableId="274217933">
    <w:abstractNumId w:val="13"/>
  </w:num>
  <w:num w:numId="10" w16cid:durableId="1646158665">
    <w:abstractNumId w:val="4"/>
  </w:num>
  <w:num w:numId="11" w16cid:durableId="919632261">
    <w:abstractNumId w:val="7"/>
  </w:num>
  <w:num w:numId="12" w16cid:durableId="1428454142">
    <w:abstractNumId w:val="14"/>
  </w:num>
  <w:num w:numId="13" w16cid:durableId="408619062">
    <w:abstractNumId w:val="19"/>
  </w:num>
  <w:num w:numId="14" w16cid:durableId="1000230696">
    <w:abstractNumId w:val="10"/>
  </w:num>
  <w:num w:numId="15" w16cid:durableId="2025352860">
    <w:abstractNumId w:val="9"/>
  </w:num>
  <w:num w:numId="16" w16cid:durableId="1430735308">
    <w:abstractNumId w:val="11"/>
  </w:num>
  <w:num w:numId="17" w16cid:durableId="1496266313">
    <w:abstractNumId w:val="5"/>
  </w:num>
  <w:num w:numId="18" w16cid:durableId="1506937250">
    <w:abstractNumId w:val="27"/>
  </w:num>
  <w:num w:numId="19" w16cid:durableId="891306531">
    <w:abstractNumId w:val="2"/>
  </w:num>
  <w:num w:numId="20" w16cid:durableId="1774351197">
    <w:abstractNumId w:val="20"/>
  </w:num>
  <w:num w:numId="21" w16cid:durableId="2036996237">
    <w:abstractNumId w:val="28"/>
  </w:num>
  <w:num w:numId="22" w16cid:durableId="523523353">
    <w:abstractNumId w:val="25"/>
  </w:num>
  <w:num w:numId="23" w16cid:durableId="1595474506">
    <w:abstractNumId w:val="6"/>
  </w:num>
  <w:num w:numId="24" w16cid:durableId="2101830378">
    <w:abstractNumId w:val="21"/>
  </w:num>
  <w:num w:numId="25" w16cid:durableId="1594708719">
    <w:abstractNumId w:val="12"/>
  </w:num>
  <w:num w:numId="26" w16cid:durableId="1297182039">
    <w:abstractNumId w:val="26"/>
  </w:num>
  <w:num w:numId="27" w16cid:durableId="1215968678">
    <w:abstractNumId w:val="17"/>
  </w:num>
  <w:num w:numId="28" w16cid:durableId="513686012">
    <w:abstractNumId w:val="18"/>
  </w:num>
  <w:num w:numId="29" w16cid:durableId="9347479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F6"/>
    <w:rsid w:val="00004744"/>
    <w:rsid w:val="00026275"/>
    <w:rsid w:val="00193D0A"/>
    <w:rsid w:val="0019796D"/>
    <w:rsid w:val="002452CC"/>
    <w:rsid w:val="003048A8"/>
    <w:rsid w:val="003A69E6"/>
    <w:rsid w:val="004177CF"/>
    <w:rsid w:val="00486804"/>
    <w:rsid w:val="004A49FE"/>
    <w:rsid w:val="005374F8"/>
    <w:rsid w:val="00553F0A"/>
    <w:rsid w:val="005E1BA3"/>
    <w:rsid w:val="0066131B"/>
    <w:rsid w:val="007032E5"/>
    <w:rsid w:val="00750A5B"/>
    <w:rsid w:val="007D728E"/>
    <w:rsid w:val="007E27F7"/>
    <w:rsid w:val="00835B08"/>
    <w:rsid w:val="00842285"/>
    <w:rsid w:val="008B65D4"/>
    <w:rsid w:val="008B75A4"/>
    <w:rsid w:val="009448D7"/>
    <w:rsid w:val="009F5B2B"/>
    <w:rsid w:val="00A21885"/>
    <w:rsid w:val="00AA4EF2"/>
    <w:rsid w:val="00B1202B"/>
    <w:rsid w:val="00B97CE9"/>
    <w:rsid w:val="00C01A15"/>
    <w:rsid w:val="00C023AB"/>
    <w:rsid w:val="00C06628"/>
    <w:rsid w:val="00C72175"/>
    <w:rsid w:val="00C878A6"/>
    <w:rsid w:val="00CF3D5E"/>
    <w:rsid w:val="00D4516C"/>
    <w:rsid w:val="00DB7192"/>
    <w:rsid w:val="00E06A01"/>
    <w:rsid w:val="00E131F6"/>
    <w:rsid w:val="00E60302"/>
    <w:rsid w:val="00E629CE"/>
    <w:rsid w:val="00F155B3"/>
    <w:rsid w:val="00F15B46"/>
    <w:rsid w:val="00F7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C034"/>
  <w15:chartTrackingRefBased/>
  <w15:docId w15:val="{83AF64B2-D43A-47F1-B843-3C6ECA04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1F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1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1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1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1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1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1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1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1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3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1F6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E131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iaz-wlk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goda.szaroszyk@ksiaz-wlk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5B96-A56A-4038-949B-B0619CBB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jagsza01</dc:creator>
  <cp:keywords/>
  <dc:description/>
  <cp:lastModifiedBy>jagsza01</cp:lastModifiedBy>
  <cp:revision>13</cp:revision>
  <cp:lastPrinted>2026-04-30T10:36:00Z</cp:lastPrinted>
  <dcterms:created xsi:type="dcterms:W3CDTF">2025-04-09T11:35:00Z</dcterms:created>
  <dcterms:modified xsi:type="dcterms:W3CDTF">2026-05-04T12:52:00Z</dcterms:modified>
</cp:coreProperties>
</file>